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numbering.xml" ContentType="application/vnd.openxmlformats-officedocument.wordprocessingml.numbering+xml"/>
  <Override PartName="/word/document.xml" ContentType="application/vnd.openxmlformats-officedocument.wordprocessingml.document.main+xml"/>
</Types>
</file>

<file path=_rels/.rels><?xml version="1.0" encoding="UTF-8" standalone="yes"?><Relationships xmlns="http://schemas.openxmlformats.org/package/2006/relationships"><Relationship Id="rId0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1" Type="http://schemas.openxmlformats.org/package/2006/relationships/metadata/core-properties" Target="docProps/core.xml" /></Relationships>
</file>

<file path=word/document.xml><?xml version="1.0" encoding="utf-8"?>
<w:document xmlns:w="http://schemas.openxmlformats.org/wordprocessingml/2006/main">
  <w:body>
    <w:p>
      <w:pPr>
        <w:pStyle w:val="rdbvau"/>
        <w:numPr/>
        <w:jc w:val="left"/>
        <w:rPr/>
      </w:pPr>
      <w:r>
        <w:rPr/>
        <w:t>Sprint-小程序（店长端）产品需求文档（PRD）</w:t>
      </w:r>
    </w:p>
    <w:p>
      <w:pPr>
        <w:pStyle w:val="kfr6sp"/>
        <w:numPr>
          <w:ilvl w:val="0"/>
          <w:numId w:val="1"/>
        </w:numPr>
        <w:pBdr/>
        <w:ind/>
        <w:rPr/>
      </w:pPr>
      <w:r>
        <w:rPr/>
        <w:t>Sprint内容概述</w:t>
      </w:r>
    </w:p>
    <w:p>
      <w:pPr>
        <w:pStyle w:val="ablt93"/>
        <w:pBdr>
          <w:bottom/>
        </w:pBdr>
        <w:ind/>
        <w:rPr/>
      </w:pPr>
      <w:r>
        <w:rPr/>
        <w:t>基于3月底目标替换校管家，需要在小程序里面提供校管家相应的功能。目前校管家在用的主要是课消相关的功能，包含学员、班级、排课、考勤、教室、账号、数据等。所以小程序店长端要做的功能模块主要有员工管理、试听学员管理、正式学员管理、班级管理、考勤管理（包含考勤签到、考勤及查看考勤记录、补签考勤）、教室管理、数据</w:t>
      </w:r>
      <w:r>
        <w:rPr/>
        <w:t>。</w:t>
      </w:r>
    </w:p>
    <w:p>
      <w:pPr>
        <w:pStyle w:val="ablt93"/>
        <w:pBdr/>
        <w:ind/>
        <w:rPr/>
      </w:pPr>
    </w:p>
    <w:p>
      <w:pPr>
        <w:pStyle w:val="kfr6sp"/>
        <w:numPr>
          <w:ilvl w:val="0"/>
          <w:numId w:val="1"/>
        </w:numPr>
        <w:ind/>
        <w:rPr/>
      </w:pPr>
      <w:r>
        <w:rPr/>
        <w:t>功能需求</w:t>
      </w:r>
    </w:p>
    <w:p>
      <w:pPr>
        <w:pStyle w:val="a5lpgq"/>
        <w:numPr/>
        <w:pBdr>
          <w:bottom/>
        </w:pBdr>
        <w:ind w:left="0"/>
        <w:rPr/>
      </w:pPr>
      <w:r>
        <w:rPr/>
        <w:t>2.1 产品原型</w:t>
      </w:r>
    </w:p>
    <w:p>
      <w:pPr>
        <w:pStyle w:val="ablt93"/>
        <w:numPr/>
        <w:pBdr>
          <w:bottom/>
        </w:pBdr>
        <w:ind w:left="0"/>
        <w:rPr/>
      </w:pPr>
      <w:r>
        <w:rPr>
          <w:rStyle w:val="pck2oi"/>
        </w:rPr>
        <w:fldChar w:fldCharType="begin"/>
      </w:r>
      <w:r>
        <w:rPr>
          <w:rStyle w:val="pck2oi"/>
        </w:rPr>
        <w:instrText>HYPERLINK https://yuedushufang.modao.cc/proto/oXc8lhvasp8fc3PBuIDBva/sharing?view_mode=read_only&amp;screen=rbpUZL8FmLYkbj5zp normalLink \tdfe -10 \tdlt text \tdlf FromDialog \tdtf 0 \tdsub normalLink \tdkey hcvvvh</w:instrText>
      </w:r>
      <w:r>
        <w:rPr>
          <w:rStyle w:val="pck2oi"/>
        </w:rPr>
        <w:fldChar w:fldCharType="separate"/>
      </w:r>
      <w:r>
        <w:rPr>
          <w:rStyle w:val="pck2oi"/>
        </w:rPr>
        <w:t>小程序-店长端原型</w:t>
      </w:r>
      <w:r>
        <w:rPr>
          <w:rStyle w:val="pck2oi"/>
        </w:rPr>
        <w:fldChar w:fldCharType="end"/>
      </w:r>
    </w:p>
    <w:p>
      <w:pPr>
        <w:pStyle w:val="a5lpgq"/>
        <w:numPr/>
        <w:pBdr>
          <w:bottom/>
        </w:pBdr>
        <w:ind w:left="0"/>
        <w:rPr/>
      </w:pPr>
      <w:r>
        <w:rPr/>
        <w:t>2.2 用户故事拆解</w:t>
      </w:r>
    </w:p>
    <w:p>
      <w:pPr>
        <w:pStyle w:val="budiso"/>
        <w:numPr/>
        <w:ind w:left="0"/>
        <w:rPr/>
      </w:pPr>
      <w:r>
        <w:rPr/>
        <w:t>用户故事1：店长添加员工</w:t>
      </w:r>
    </w:p>
    <w:p>
      <w:pPr>
        <w:pStyle w:val="ablt93"/>
        <w:numPr>
          <w:ilvl w:val="0"/>
          <w:numId w:val="2"/>
        </w:numPr>
        <w:pBdr/>
        <w:ind/>
        <w:rPr>
          <w:rFonts w:ascii="微软雅黑" w:hAnsi="微软雅黑" w:eastAsia="微软雅黑" w:cs="微软雅黑"/>
          <w:sz w:val="22"/>
        </w:rPr>
      </w:pPr>
      <w:r>
        <w:rPr>
          <w:rFonts w:ascii="微软雅黑" w:hAnsi="微软雅黑" w:eastAsia="微软雅黑" w:cs="微软雅黑"/>
          <w:sz w:val="22"/>
        </w:rPr>
        <w:t>故事描述</w:t>
      </w:r>
    </w:p>
    <w:p>
      <w:pPr>
        <w:pStyle w:val="ablt93"/>
        <w:numPr/>
        <w:pBdr/>
        <w:ind w:left="0" w:firstLineChars="200"/>
        <w:rPr>
          <w:rFonts w:ascii="微软雅黑" w:hAnsi="微软雅黑" w:eastAsia="微软雅黑" w:cs="微软雅黑"/>
          <w:sz w:val="22"/>
        </w:rPr>
      </w:pPr>
      <w:r>
        <w:rPr>
          <w:rFonts w:ascii="微软雅黑" w:hAnsi="微软雅黑" w:eastAsia="微软雅黑" w:cs="微软雅黑"/>
          <w:sz w:val="22"/>
        </w:rPr>
        <w:t>角色：店长</w:t>
      </w:r>
    </w:p>
    <w:p>
      <w:pPr>
        <w:pStyle w:val="ablt93"/>
        <w:numPr/>
        <w:pBdr/>
        <w:ind w:left="0" w:firstLineChars="200"/>
        <w:rPr>
          <w:rFonts w:ascii="微软雅黑" w:hAnsi="微软雅黑" w:eastAsia="微软雅黑" w:cs="微软雅黑"/>
          <w:sz w:val="22"/>
        </w:rPr>
      </w:pPr>
      <w:r>
        <w:rPr>
          <w:rFonts w:ascii="微软雅黑" w:hAnsi="微软雅黑" w:eastAsia="微软雅黑" w:cs="微软雅黑"/>
          <w:sz w:val="22"/>
        </w:rPr>
        <w:t>活动：添加员工</w:t>
      </w:r>
    </w:p>
    <w:p>
      <w:pPr>
        <w:pStyle w:val="ablt93"/>
        <w:numPr/>
        <w:pBdr/>
        <w:ind w:left="0" w:firstLineChars="200"/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</w:pPr>
      <w:r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  <w:t>价值：以便员工可以登录小程序进行工作</w:t>
      </w:r>
    </w:p>
    <w:p>
      <w:pPr>
        <w:pStyle w:val="ablt93"/>
        <w:numPr>
          <w:ilvl w:val="0"/>
          <w:numId w:val="3"/>
        </w:numPr>
        <w:pBdr/>
        <w:ind/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</w:pPr>
      <w:r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  <w:t>故事点：</w:t>
      </w:r>
    </w:p>
    <w:p>
      <w:pPr>
        <w:pStyle w:val="ablt93"/>
        <w:numPr>
          <w:ilvl w:val="0"/>
          <w:numId w:val="3"/>
        </w:numPr>
        <w:pBdr/>
        <w:ind/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</w:pPr>
      <w:r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  <w:t>优先级：1</w:t>
      </w:r>
    </w:p>
    <w:p>
      <w:pPr>
        <w:pStyle w:val="ablt93"/>
        <w:numPr>
          <w:ilvl w:val="0"/>
          <w:numId w:val="3"/>
        </w:numPr>
        <w:pBdr>
          <w:bottom/>
        </w:pBdr>
        <w:ind/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</w:pPr>
      <w:r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  <w:t>需求说明：</w:t>
      </w:r>
    </w:p>
    <w:tbl>
      <w:tblPr>
        <w:tblStyle w:val="p8sht2"/>
        <w:tblLayout w:type="fixed"/>
        <w:tblLook/>
      </w:tblPr>
      <w:tblGrid>
        <w:gridCol w:w="1691"/>
        <w:gridCol w:w="1231"/>
        <w:gridCol w:w="7865"/>
        <w:gridCol w:w="2543"/>
      </w:tblGrid>
      <w:tr>
        <w:trPr>
          <w:wBefore/>
          <w:trHeight w:val="501"/>
        </w:trPr>
        <w:tc>
          <w:tcPr>
            <w:tcW w:w="1691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模块/页面</w:t>
            </w:r>
          </w:p>
        </w:tc>
        <w:tc>
          <w:tcPr>
            <w:tcW w:w="1231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构成</w:t>
            </w:r>
          </w:p>
        </w:tc>
        <w:tc>
          <w:tcPr>
            <w:tcW w:w="7865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详细描述</w:t>
            </w:r>
          </w:p>
        </w:tc>
        <w:tc>
          <w:tcPr>
            <w:tcW w:w="2543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原型</w:t>
            </w:r>
          </w:p>
        </w:tc>
      </w:tr>
      <w:tr>
        <w:trPr>
          <w:wBefore/>
          <w:trHeight w:val="697"/>
        </w:trPr>
        <w:tc>
          <w:tcPr>
            <w:tcW w:w="1691" w:type="dxa"/>
            <w:vMerge w:val="restart"/>
          </w:tcPr>
          <w:p>
            <w:pPr>
              <w:numPr/>
              <w:pBdr>
                <w:bottom/>
              </w:pBdr>
              <w:snapToGrid/>
              <w:spacing w:line="240"/>
              <w:jc w:val="both"/>
              <w:rPr>
                <w:rFonts w:ascii="" w:hAnsi="" w:eastAsia="" w:cs=""/>
                <w:color w:val="000000"/>
                <w:sz w:val="21"/>
              </w:rPr>
            </w:pPr>
            <w:r>
              <w:rPr>
                <w:rFonts w:ascii="" w:hAnsi="" w:eastAsia="" w:cs=""/>
                <w:color w:val="000000"/>
                <w:sz w:val="21"/>
              </w:rPr>
              <w:t>小程序-工作台-员工管理</w:t>
            </w:r>
          </w:p>
        </w:tc>
        <w:tc>
          <w:tcPr>
            <w:tcW w:w="1231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页面内容</w:t>
            </w:r>
          </w:p>
        </w:tc>
        <w:tc>
          <w:tcPr>
            <w:tcW w:w="7865" w:type="dxa"/>
          </w:tcPr>
          <w:p>
            <w:pPr>
              <w:numPr>
                <w:ilvl w:val="0"/>
                <w:numId w:val="4"/>
              </w:numPr>
              <w:pBdr/>
              <w:snapToGrid/>
              <w:spacing w:line="240"/>
              <w:rPr>
                <w:rFonts w:ascii="" w:hAnsi="" w:eastAsia="" w:cs=""/>
                <w:color w:val="333333"/>
                <w:sz w:val="21"/>
              </w:rPr>
            </w:pPr>
            <w:r>
              <w:rPr>
                <w:rFonts w:ascii="" w:hAnsi="" w:eastAsia="" w:cs=""/>
                <w:color w:val="333333"/>
                <w:sz w:val="21"/>
              </w:rPr>
              <w:t>员工管理页面标签</w:t>
            </w:r>
          </w:p>
          <w:p>
            <w:pPr>
              <w:numPr>
                <w:ilvl w:val="0"/>
                <w:numId w:val="4"/>
              </w:numPr>
              <w:pBdr/>
              <w:snapToGrid/>
              <w:spacing w:line="240"/>
              <w:rPr>
                <w:rFonts w:ascii="" w:hAnsi="" w:eastAsia="" w:cs=""/>
                <w:color w:val="333333"/>
                <w:sz w:val="21"/>
              </w:rPr>
            </w:pPr>
            <w:r>
              <w:rPr>
                <w:rFonts w:ascii="" w:hAnsi="" w:eastAsia="" w:cs=""/>
                <w:color w:val="333333"/>
                <w:sz w:val="21"/>
              </w:rPr>
              <w:t>员工列表：头像、姓名、性别、手机号、角色、离职状态（已离职）</w:t>
            </w:r>
          </w:p>
          <w:p>
            <w:pPr>
              <w:numPr>
                <w:ilvl w:val="0"/>
                <w:numId w:val="4"/>
              </w:numPr>
              <w:pBdr>
                <w:bottom/>
              </w:pBdr>
              <w:snapToGrid/>
              <w:spacing w:line="240"/>
              <w:rPr>
                <w:rFonts w:ascii="" w:hAnsi="" w:eastAsia="" w:cs=""/>
                <w:color w:val="333333"/>
                <w:sz w:val="21"/>
              </w:rPr>
            </w:pPr>
            <w:r>
              <w:rPr>
                <w:rFonts w:ascii="" w:hAnsi="" w:eastAsia="" w:cs=""/>
                <w:color w:val="333333"/>
                <w:sz w:val="21"/>
              </w:rPr>
              <w:t>操作：新增员工、修改、离职/恢复入职</w:t>
            </w:r>
          </w:p>
        </w:tc>
        <w:tc>
          <w:tcPr>
            <w:tcW w:w="2543" w:type="dxa"/>
            <w:vMerge w:val="restart"/>
          </w:tcPr>
          <w:p>
            <w:pPr>
              <w:numPr/>
              <w:jc w:val="center"/>
              <w:rPr>
                <w:rFonts w:ascii="" w:hAnsi="" w:eastAsia="" w:cs=""/>
                <w:color w:val="333333"/>
                <w:sz w:val="21"/>
              </w:rPr>
            </w:pPr>
            <w:r>
              <w:rPr>
                <w:rStyle w:val="pck2oi"/>
                <w:rFonts w:ascii="" w:hAnsi="" w:eastAsia="" w:cs=""/>
                <w:sz w:val="21"/>
              </w:rPr>
              <w:fldChar w:fldCharType="begin"/>
            </w:r>
            <w:r>
              <w:rPr>
                <w:rStyle w:val="pck2oi"/>
                <w:rFonts w:ascii="" w:hAnsi="" w:eastAsia="" w:cs=""/>
                <w:sz w:val="21"/>
              </w:rPr>
              <w:instrText>HYPERLINK https://yuedushufang.modao.cc/proto/oXc8lhvasp8fc3PBuIDBva/sharing?view_mode=read_only&amp;screen=rbpUZSNdgDMq3IAWG normalLink \tdfe -10 \tdlt text \tdlf FromDialog \tdtf 0 \tdsub normalLink \tdkey wh2wkd</w:instrText>
            </w:r>
            <w:r>
              <w:rPr>
                <w:rStyle w:val="pck2oi"/>
                <w:rFonts w:ascii="" w:hAnsi="" w:eastAsia="" w:cs=""/>
                <w:sz w:val="21"/>
              </w:rPr>
              <w:fldChar w:fldCharType="separate"/>
            </w:r>
            <w:r>
              <w:rPr>
                <w:rStyle w:val="pck2oi"/>
                <w:rFonts w:ascii="" w:hAnsi="" w:eastAsia="" w:cs=""/>
                <w:sz w:val="21"/>
              </w:rPr>
              <w:t>员工管理</w:t>
            </w:r>
            <w:r>
              <w:rPr>
                <w:rStyle w:val="pck2oi"/>
                <w:rFonts w:ascii="" w:hAnsi="" w:eastAsia="" w:cs=""/>
                <w:sz w:val="21"/>
              </w:rPr>
              <w:fldChar w:fldCharType="end"/>
            </w:r>
          </w:p>
        </w:tc>
      </w:tr>
      <w:tr>
        <w:trPr>
          <w:wBefore/>
          <w:trHeight w:val="4863"/>
        </w:trPr>
        <w:tc>
          <w:tcPr>
            <w:tcW w:w="1691" w:type="dxa"/>
            <w:vMerge w:val="continue"/>
          </w:tcPr>
          <w:p>
            <w:pPr>
              <w:numPr/>
              <w:jc w:val="center"/>
              <w:rPr>
                <w:rFonts w:ascii="" w:hAnsi="" w:eastAsia="" w:cs=""/>
                <w:color w:val="000000"/>
                <w:sz w:val="21"/>
              </w:rPr>
            </w:pPr>
          </w:p>
        </w:tc>
        <w:tc>
          <w:tcPr>
            <w:tcW w:w="1231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操作</w:t>
            </w:r>
          </w:p>
        </w:tc>
        <w:tc>
          <w:tcPr>
            <w:tcW w:w="7865" w:type="dxa"/>
          </w:tcPr>
          <w:p>
            <w:pPr>
              <w:numPr>
                <w:ilvl w:val="0"/>
                <w:numId w:val="5"/>
              </w:numPr>
              <w:pBdr/>
              <w:rPr>
                <w:color w:val="333333"/>
                <w:sz w:val="21"/>
              </w:rPr>
            </w:pPr>
            <w:r>
              <w:rPr>
                <w:color w:val="333333"/>
                <w:sz w:val="21"/>
              </w:rPr>
              <w:t>【新增员工】：</w:t>
            </w:r>
          </w:p>
          <w:p>
            <w:pPr>
              <w:pBdr/>
              <w:ind w:left="336"/>
              <w:rPr>
                <w:color w:val="333333"/>
                <w:sz w:val="21"/>
              </w:rPr>
            </w:pPr>
            <w:r>
              <w:rPr>
                <w:color w:val="333333"/>
                <w:sz w:val="21"/>
              </w:rPr>
              <w:t>点击【新增员工】，进入新增员工页面，需要填写”姓名、性别、手机号、角色”字段，字段全部为必填；同时可以进行保存、返回上一页操作。</w:t>
            </w:r>
          </w:p>
          <w:p>
            <w:pPr>
              <w:pBdr>
                <w:bottom/>
              </w:pBdr>
              <w:ind w:left="336"/>
              <w:rPr>
                <w:color w:val="333333"/>
                <w:sz w:val="21"/>
              </w:rPr>
            </w:pPr>
            <w:r>
              <w:rPr>
                <w:color w:val="333333"/>
                <w:sz w:val="21"/>
              </w:rPr>
              <w:t>【姓名】：点击【姓名】，下面滑出普通键盘，可以输入员工姓名，限制20字符，仅支持输入文字（中英文皆可），不可添加特殊字符/数字。</w:t>
            </w:r>
          </w:p>
          <w:p>
            <w:pPr>
              <w:pBdr/>
              <w:ind w:left="336"/>
              <w:rPr>
                <w:color w:val="333333"/>
                <w:sz w:val="21"/>
              </w:rPr>
            </w:pPr>
            <w:r>
              <w:rPr>
                <w:color w:val="333333"/>
                <w:sz w:val="21"/>
              </w:rPr>
              <w:t>【性别】：默认男，可以切换</w:t>
            </w:r>
            <w:r>
              <w:rPr>
                <w:color w:val="333333"/>
                <w:sz w:val="21"/>
              </w:rPr>
              <w:t>。</w:t>
            </w:r>
          </w:p>
          <w:p>
            <w:pPr>
              <w:pBdr/>
              <w:ind w:left="336"/>
              <w:rPr>
                <w:color w:val="333333"/>
                <w:sz w:val="21"/>
              </w:rPr>
            </w:pPr>
            <w:r>
              <w:rPr>
                <w:color w:val="333333"/>
                <w:sz w:val="21"/>
              </w:rPr>
              <w:t>【手机号】：点击【手机号】，出现数字键盘，手机号限制11位数字，超出11位不允许输入；</w:t>
            </w:r>
          </w:p>
          <w:p>
            <w:pPr>
              <w:pBdr/>
              <w:ind w:left="336"/>
              <w:rPr>
                <w:color w:val="333333"/>
                <w:sz w:val="21"/>
              </w:rPr>
            </w:pPr>
            <w:r>
              <w:rPr>
                <w:color w:val="333333"/>
                <w:sz w:val="21"/>
              </w:rPr>
              <w:t>【角色】：点击【角色】，下面滑出选择框，可以选择“咨询师、规划师、指导师”，角色分类直接写死即可。</w:t>
            </w:r>
          </w:p>
          <w:p>
            <w:pPr>
              <w:pBdr/>
              <w:ind w:left="336"/>
              <w:rPr>
                <w:color w:val="333333"/>
                <w:sz w:val="21"/>
              </w:rPr>
            </w:pPr>
            <w:r>
              <w:rPr>
                <w:color w:val="333333"/>
                <w:sz w:val="21"/>
              </w:rPr>
              <w:t>【保存】：点击【保存】，需要进行必填项及规则校验</w:t>
            </w:r>
          </w:p>
          <w:p>
            <w:pPr>
              <w:pBdr/>
              <w:ind w:left="336"/>
              <w:rPr>
                <w:color w:val="333333"/>
                <w:sz w:val="21"/>
              </w:rPr>
            </w:pPr>
            <w:r>
              <w:rPr>
                <w:color w:val="333333"/>
                <w:sz w:val="21"/>
              </w:rPr>
              <w:t>校验1：必填项校验：需要校验必填项是否全部填写，若有未填项，则toast提示：存在未填写的内容，请填写！同时相应未填写的字段框标红。</w:t>
            </w:r>
          </w:p>
          <w:p>
            <w:pPr>
              <w:pBdr/>
              <w:ind w:left="336"/>
              <w:rPr>
                <w:color w:val="333333"/>
                <w:sz w:val="21"/>
              </w:rPr>
            </w:pPr>
            <w:r>
              <w:rPr>
                <w:color w:val="333333"/>
                <w:sz w:val="21"/>
              </w:rPr>
              <w:t>校验2：姓名、手机号是否符合规则，若不符合规则，则toast提示：姓名格式错误，请重新填写/手机号格式错误，请重新填写！</w:t>
            </w:r>
          </w:p>
          <w:p>
            <w:pPr>
              <w:pBdr/>
              <w:ind w:left="336"/>
              <w:rPr>
                <w:color w:val="333333"/>
                <w:sz w:val="21"/>
              </w:rPr>
            </w:pPr>
            <w:r>
              <w:rPr>
                <w:color w:val="333333"/>
                <w:sz w:val="21"/>
              </w:rPr>
              <w:t>校验3：员工重复性校验：</w:t>
            </w:r>
          </w:p>
          <w:p>
            <w:pPr>
              <w:pBdr/>
              <w:ind w:left="336"/>
              <w:rPr>
                <w:color w:val="333333"/>
                <w:sz w:val="21"/>
              </w:rPr>
            </w:pPr>
            <w:r>
              <w:rPr>
                <w:color w:val="333333"/>
                <w:sz w:val="21"/>
              </w:rPr>
              <w:t>校验标准：按照手机号校验，一个手机号只能对应一个员工，存在一次。若重复，则toast提示：员工【王小二   18999999999】已存在，不可重复录入。其中【】里面的内容为员工姓名+手机号。</w:t>
            </w:r>
          </w:p>
          <w:p>
            <w:pPr>
              <w:pBdr/>
              <w:ind w:left="336"/>
              <w:rPr>
                <w:color w:val="333333"/>
                <w:sz w:val="21"/>
              </w:rPr>
            </w:pPr>
            <w:r>
              <w:rPr>
                <w:color w:val="333333"/>
                <w:sz w:val="21"/>
              </w:rPr>
              <w:t>校验4：若用户填写完了所有的内容，但是没有保存就点击返回键，则弹窗提示：员工信息还未保存，是否保存员工信息？保存/不保存。点击保存，需要保存已填写的内容，保存成功后需要toast提示：保存成功，3s消失。保存成功后直接返回到上一页；点击不保存，则直接返回上一页，已填写的内容不保存。（PS：如果点进来后没有进行任何编辑，点击返回则可以直接返回</w:t>
            </w:r>
            <w:r>
              <w:rPr>
                <w:color w:val="333333"/>
                <w:sz w:val="21"/>
              </w:rPr>
              <w:t>，保存按钮置灰不可点击，只有编辑了内容，保存按钮才可点</w:t>
            </w:r>
            <w:r>
              <w:rPr>
                <w:color w:val="333333"/>
                <w:sz w:val="21"/>
              </w:rPr>
              <w:t>）</w:t>
            </w:r>
          </w:p>
          <w:p>
            <w:pPr>
              <w:numPr>
                <w:ilvl w:val="0"/>
                <w:numId w:val="5"/>
              </w:numPr>
              <w:pBdr/>
              <w:rPr>
                <w:color w:val="333333"/>
                <w:sz w:val="21"/>
              </w:rPr>
            </w:pPr>
            <w:r>
              <w:rPr>
                <w:color w:val="333333"/>
                <w:sz w:val="21"/>
              </w:rPr>
              <w:t>【修改员工信息】：点击【修改】，进入修改员工信息页面，可以修改员工信息，校验及操作规则同新增。</w:t>
            </w:r>
          </w:p>
          <w:p>
            <w:pPr>
              <w:numPr>
                <w:ilvl w:val="0"/>
                <w:numId w:val="5"/>
              </w:numPr>
              <w:pBdr/>
              <w:rPr>
                <w:color w:val="333333"/>
                <w:sz w:val="21"/>
              </w:rPr>
            </w:pPr>
            <w:r>
              <w:rPr>
                <w:color w:val="333333"/>
                <w:sz w:val="21"/>
              </w:rPr>
              <w:t>【离职】：点击【离职】，弹窗提示：离职后，该员工将无法登录小程序，请谨慎操作！确定离职吗？确定离职/取消。点击确定离职，员工后面标注“已离职”状态，可以进行【恢复入职操作】。点击取消，弹窗消失，停留在员工列表页。</w:t>
            </w:r>
          </w:p>
          <w:p>
            <w:pPr>
              <w:pBdr/>
              <w:ind w:left="336"/>
              <w:rPr>
                <w:color w:val="333333"/>
                <w:sz w:val="21"/>
              </w:rPr>
            </w:pPr>
            <w:r>
              <w:rPr>
                <w:color w:val="333333"/>
                <w:sz w:val="21"/>
              </w:rPr>
              <w:t>离职操作规则：仅没有排课或者有排课但所有排课都已结束时才可操作离职，如果有排课且还存在未结束的课程，不可操作离职，此时需要弹窗提示：xxx老师还存在未结束的课程，无法操作离职！若想操作离职，请先修改相应排课。同时有我知道了按钮，点击我知道了，弹窗消失，回到员工列表页面。</w:t>
            </w:r>
          </w:p>
          <w:p>
            <w:pPr>
              <w:pBdr/>
              <w:ind w:left="336"/>
              <w:rPr>
                <w:color w:val="333333"/>
                <w:sz w:val="21"/>
              </w:rPr>
            </w:pPr>
            <w:r>
              <w:rPr>
                <w:color w:val="333333"/>
                <w:sz w:val="21"/>
              </w:rPr>
              <w:t>已离职的老师，账号失效，不可再登录小程序，如果小程序还在登录期间，需要强制退出。</w:t>
            </w:r>
          </w:p>
          <w:p>
            <w:pPr>
              <w:numPr>
                <w:ilvl w:val="0"/>
                <w:numId w:val="5"/>
              </w:numPr>
              <w:pBdr>
                <w:bottom/>
              </w:pBdr>
              <w:rPr>
                <w:color w:val="333333"/>
                <w:sz w:val="21"/>
              </w:rPr>
            </w:pPr>
            <w:r>
              <w:rPr>
                <w:color w:val="333333"/>
                <w:sz w:val="21"/>
              </w:rPr>
              <w:t>【恢复入职】：点击【恢复入职】，弹窗提示：确定恢复入职吗？确定/取消，点击确定，员工“已离职”标签消失，账号恢复正常，可以登录小程序，同时可以进行【修改/离职】操作。</w:t>
            </w:r>
          </w:p>
          <w:p>
            <w:pPr>
              <w:pBdr>
                <w:bottom/>
              </w:pBdr>
              <w:ind w:left="336"/>
              <w:rPr>
                <w:color w:val="333333"/>
                <w:sz w:val="21"/>
              </w:rPr>
            </w:pPr>
          </w:p>
        </w:tc>
        <w:tc>
          <w:tcPr>
            <w:tcW w:w="2543" w:type="dxa"/>
            <w:vMerge w:val="continue"/>
          </w:tcPr>
          <w:p>
            <w:pPr>
              <w:numPr/>
              <w:rPr>
                <w:rFonts w:ascii="" w:hAnsi="" w:eastAsia="" w:cs=""/>
                <w:color w:val="333333"/>
                <w:sz w:val="21"/>
              </w:rPr>
            </w:pPr>
          </w:p>
        </w:tc>
      </w:tr>
      <w:tr>
        <w:trPr>
          <w:wBefore/>
          <w:trHeight w:val="1027"/>
        </w:trPr>
        <w:tc>
          <w:tcPr>
            <w:tcW w:w="1691" w:type="dxa"/>
            <w:vMerge w:val="continue"/>
          </w:tcPr>
          <w:p>
            <w:pPr>
              <w:numPr/>
              <w:jc w:val="center"/>
              <w:rPr>
                <w:rFonts w:ascii="" w:hAnsi="" w:eastAsia="" w:cs=""/>
                <w:color w:val="000000"/>
                <w:sz w:val="21"/>
              </w:rPr>
            </w:pPr>
          </w:p>
        </w:tc>
        <w:tc>
          <w:tcPr>
            <w:tcW w:w="1231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验收标准</w:t>
            </w:r>
          </w:p>
        </w:tc>
        <w:tc>
          <w:tcPr>
            <w:tcW w:w="10408" w:type="dxa"/>
            <w:gridSpan w:val="2"/>
          </w:tcPr>
          <w:p>
            <w:pPr>
              <w:pBdr/>
              <w:snapToGrid/>
              <w:spacing w:before="0" w:after="150" w:line="240"/>
              <w:ind w:left="0"/>
              <w:rPr>
                <w:rFonts w:ascii="" w:hAnsi="" w:eastAsia="" w:cs=""/>
                <w:color w:val="333333"/>
              </w:rPr>
            </w:pPr>
            <w:r>
              <w:rPr>
                <w:rFonts w:ascii="" w:hAnsi="" w:eastAsia="" w:cs=""/>
                <w:color w:val="333333"/>
              </w:rPr>
              <w:t>1、用户可以进行员工的新增、修改、离职、恢复入职操作；</w:t>
            </w:r>
          </w:p>
          <w:p>
            <w:pPr>
              <w:pBdr/>
              <w:snapToGrid/>
              <w:spacing w:before="0" w:after="150" w:line="240"/>
              <w:ind w:left="0"/>
              <w:rPr>
                <w:rFonts w:ascii="" w:hAnsi="" w:eastAsia="" w:cs=""/>
                <w:color w:val="333333"/>
              </w:rPr>
            </w:pPr>
            <w:r>
              <w:rPr>
                <w:rFonts w:ascii="" w:hAnsi="" w:eastAsia="" w:cs=""/>
                <w:color w:val="333333"/>
              </w:rPr>
              <w:t>2、完整显示页面内容；</w:t>
            </w:r>
          </w:p>
          <w:p>
            <w:pPr>
              <w:pBdr>
                <w:bottom/>
              </w:pBdr>
              <w:snapToGrid/>
              <w:spacing w:before="0" w:after="150" w:line="240"/>
              <w:ind w:left="0"/>
              <w:rPr>
                <w:rFonts w:ascii="" w:hAnsi="" w:eastAsia="" w:cs=""/>
                <w:color w:val="333333"/>
              </w:rPr>
            </w:pPr>
            <w:r>
              <w:rPr>
                <w:rFonts w:ascii="" w:hAnsi="" w:eastAsia="" w:cs=""/>
                <w:color w:val="333333"/>
              </w:rPr>
              <w:t>3、操作符合上述规则。</w:t>
            </w:r>
          </w:p>
        </w:tc>
      </w:tr>
    </w:tbl>
    <w:p>
      <w:pPr>
        <w:pStyle w:val="budiso"/>
        <w:numPr/>
        <w:ind w:left="0"/>
        <w:rPr/>
      </w:pPr>
      <w:r>
        <w:rPr/>
        <w:t>用户故事2：咨询师录入试听学员</w:t>
      </w:r>
    </w:p>
    <w:p>
      <w:pPr>
        <w:pStyle w:val="ablt93"/>
        <w:numPr>
          <w:ilvl w:val="0"/>
          <w:numId w:val="6"/>
        </w:numPr>
        <w:pBdr/>
        <w:ind/>
        <w:rPr>
          <w:rFonts w:ascii="微软雅黑" w:hAnsi="微软雅黑" w:eastAsia="微软雅黑" w:cs="微软雅黑"/>
          <w:sz w:val="22"/>
        </w:rPr>
      </w:pPr>
      <w:r>
        <w:rPr>
          <w:rFonts w:ascii="微软雅黑" w:hAnsi="微软雅黑" w:eastAsia="微软雅黑" w:cs="微软雅黑"/>
          <w:sz w:val="22"/>
        </w:rPr>
        <w:t>故事描述</w:t>
      </w:r>
    </w:p>
    <w:p>
      <w:pPr>
        <w:pStyle w:val="ablt93"/>
        <w:numPr/>
        <w:pBdr/>
        <w:ind w:left="0" w:firstLineChars="200"/>
        <w:rPr>
          <w:rFonts w:ascii="微软雅黑" w:hAnsi="微软雅黑" w:eastAsia="微软雅黑" w:cs="微软雅黑"/>
          <w:sz w:val="22"/>
        </w:rPr>
      </w:pPr>
      <w:r>
        <w:rPr>
          <w:rFonts w:ascii="微软雅黑" w:hAnsi="微软雅黑" w:eastAsia="微软雅黑" w:cs="微软雅黑"/>
          <w:sz w:val="22"/>
        </w:rPr>
        <w:t>角色：咨询师</w:t>
      </w:r>
    </w:p>
    <w:p>
      <w:pPr>
        <w:pStyle w:val="ablt93"/>
        <w:numPr/>
        <w:pBdr/>
        <w:ind w:left="0" w:firstLineChars="200"/>
        <w:rPr>
          <w:rFonts w:ascii="微软雅黑" w:hAnsi="微软雅黑" w:eastAsia="微软雅黑" w:cs="微软雅黑"/>
          <w:sz w:val="22"/>
        </w:rPr>
      </w:pPr>
      <w:r>
        <w:rPr>
          <w:rFonts w:ascii="微软雅黑" w:hAnsi="微软雅黑" w:eastAsia="微软雅黑" w:cs="微软雅黑"/>
          <w:sz w:val="22"/>
        </w:rPr>
        <w:t>活动：</w:t>
      </w:r>
      <w:r>
        <w:rPr>
          <w:rFonts w:ascii="微软雅黑" w:hAnsi="微软雅黑" w:eastAsia="微软雅黑" w:cs="微软雅黑"/>
          <w:sz w:val="22"/>
        </w:rPr>
        <w:t>录入试听学员</w:t>
      </w:r>
    </w:p>
    <w:p>
      <w:pPr>
        <w:pStyle w:val="ablt93"/>
        <w:numPr/>
        <w:pBdr/>
        <w:ind w:left="0" w:firstLineChars="200"/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</w:pPr>
      <w:r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  <w:t>价值：以便可以管理学员，并且进行转化</w:t>
      </w:r>
    </w:p>
    <w:p>
      <w:pPr>
        <w:pStyle w:val="ablt93"/>
        <w:numPr>
          <w:ilvl w:val="0"/>
          <w:numId w:val="7"/>
        </w:numPr>
        <w:pBdr/>
        <w:ind/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</w:pPr>
      <w:r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  <w:t>故事点：</w:t>
      </w:r>
    </w:p>
    <w:p>
      <w:pPr>
        <w:pStyle w:val="ablt93"/>
        <w:numPr>
          <w:ilvl w:val="0"/>
          <w:numId w:val="7"/>
        </w:numPr>
        <w:pBdr/>
        <w:ind/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</w:pPr>
      <w:r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  <w:t>优先级：1</w:t>
      </w:r>
    </w:p>
    <w:p>
      <w:pPr>
        <w:pStyle w:val="ablt93"/>
        <w:numPr>
          <w:ilvl w:val="0"/>
          <w:numId w:val="7"/>
        </w:numPr>
        <w:pBdr>
          <w:bottom/>
        </w:pBdr>
        <w:ind/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</w:pPr>
      <w:r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  <w:t>需求说明：</w:t>
      </w:r>
    </w:p>
    <w:tbl>
      <w:tblPr>
        <w:tblStyle w:val="p8sht2"/>
        <w:tblLayout w:type="fixed"/>
        <w:tblLook/>
      </w:tblPr>
      <w:tblGrid>
        <w:gridCol w:w="1691"/>
        <w:gridCol w:w="1231"/>
        <w:gridCol w:w="7865"/>
        <w:gridCol w:w="2543"/>
      </w:tblGrid>
      <w:tr>
        <w:trPr>
          <w:wBefore/>
          <w:trHeight w:val="501"/>
        </w:trPr>
        <w:tc>
          <w:tcPr>
            <w:tcW w:w="1691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模块/页面</w:t>
            </w:r>
          </w:p>
        </w:tc>
        <w:tc>
          <w:tcPr>
            <w:tcW w:w="1231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构成</w:t>
            </w:r>
          </w:p>
        </w:tc>
        <w:tc>
          <w:tcPr>
            <w:tcW w:w="7865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详细描述</w:t>
            </w:r>
          </w:p>
        </w:tc>
        <w:tc>
          <w:tcPr>
            <w:tcW w:w="2543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原型</w:t>
            </w:r>
          </w:p>
        </w:tc>
      </w:tr>
      <w:tr>
        <w:trPr>
          <w:wBefore/>
          <w:trHeight w:val="697"/>
        </w:trPr>
        <w:tc>
          <w:tcPr>
            <w:tcW w:w="1691" w:type="dxa"/>
            <w:vMerge w:val="restart"/>
          </w:tcPr>
          <w:p>
            <w:pPr>
              <w:numPr/>
              <w:pBdr>
                <w:bottom/>
              </w:pBdr>
              <w:snapToGrid/>
              <w:spacing w:line="240"/>
              <w:jc w:val="both"/>
              <w:rPr>
                <w:rFonts w:ascii="" w:hAnsi="" w:eastAsia="" w:cs=""/>
                <w:color w:val="000000"/>
                <w:sz w:val="21"/>
              </w:rPr>
            </w:pPr>
            <w:r>
              <w:rPr>
                <w:rFonts w:ascii="" w:hAnsi="" w:eastAsia="" w:cs=""/>
                <w:color w:val="000000"/>
                <w:sz w:val="21"/>
              </w:rPr>
              <w:t>小程序-工作台-试听学员管理</w:t>
            </w:r>
          </w:p>
        </w:tc>
        <w:tc>
          <w:tcPr>
            <w:tcW w:w="1231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页面内容</w:t>
            </w:r>
          </w:p>
        </w:tc>
        <w:tc>
          <w:tcPr>
            <w:tcW w:w="7865" w:type="dxa"/>
          </w:tcPr>
          <w:p>
            <w:pPr>
              <w:numPr>
                <w:ilvl w:val="0"/>
                <w:numId w:val="8"/>
              </w:numPr>
              <w:pBdr>
                <w:bottom/>
              </w:pBdr>
              <w:snapToGrid/>
              <w:spacing w:line="240"/>
              <w:rPr>
                <w:rFonts w:ascii="" w:hAnsi="" w:eastAsia="" w:cs=""/>
                <w:color w:val="333333"/>
                <w:sz w:val="21"/>
              </w:rPr>
            </w:pPr>
            <w:r>
              <w:rPr>
                <w:rFonts w:ascii="" w:hAnsi="" w:eastAsia="" w:cs=""/>
                <w:color w:val="333333"/>
                <w:sz w:val="21"/>
              </w:rPr>
              <w:t>试听学员管理页面标签</w:t>
            </w:r>
          </w:p>
          <w:p>
            <w:pPr>
              <w:numPr>
                <w:ilvl w:val="0"/>
                <w:numId w:val="8"/>
              </w:numPr>
              <w:pBdr/>
              <w:snapToGrid/>
              <w:spacing w:line="240"/>
              <w:rPr>
                <w:rFonts w:ascii="" w:hAnsi="" w:eastAsia="" w:cs=""/>
                <w:color w:val="333333"/>
                <w:sz w:val="21"/>
              </w:rPr>
            </w:pPr>
            <w:r>
              <w:rPr>
                <w:rFonts w:ascii="" w:hAnsi="" w:eastAsia="" w:cs=""/>
                <w:color w:val="333333"/>
                <w:sz w:val="21"/>
              </w:rPr>
              <w:t>学员列表：学员数量、筛选（在读、已退费、欠费、全部，默认</w:t>
            </w:r>
            <w:r>
              <w:rPr>
                <w:rFonts w:ascii="" w:hAnsi="" w:eastAsia="" w:cs=""/>
                <w:color w:val="333333"/>
                <w:sz w:val="21"/>
              </w:rPr>
              <w:t>显示</w:t>
            </w:r>
            <w:r>
              <w:rPr>
                <w:rFonts w:ascii="" w:hAnsi="" w:eastAsia="" w:cs=""/>
                <w:color w:val="333333"/>
                <w:sz w:val="21"/>
              </w:rPr>
              <w:t>在读；欠费是剩余课次＜0，则记为欠费）、头像、姓名、剩余课次、最近上课时间</w:t>
            </w:r>
            <w:r>
              <w:rPr>
                <w:rFonts w:ascii="" w:hAnsi="" w:eastAsia="" w:cs=""/>
                <w:color w:val="333333"/>
                <w:sz w:val="21"/>
              </w:rPr>
              <w:t>（最近上课时间取实际上课的排课时间，但是需要</w:t>
            </w:r>
            <w:r>
              <w:rPr>
                <w:rFonts w:ascii="" w:hAnsi="" w:eastAsia="" w:cs=""/>
                <w:color w:val="333333"/>
                <w:sz w:val="21"/>
              </w:rPr>
              <w:t>以签到考勤为准，没有考勤的则不计课消，没有最近上课时间</w:t>
            </w:r>
            <w:r>
              <w:rPr>
                <w:rFonts w:ascii="" w:hAnsi="" w:eastAsia="" w:cs=""/>
                <w:color w:val="333333"/>
                <w:sz w:val="21"/>
              </w:rPr>
              <w:t>）。如果有已退费学员，则需要标注已退费。</w:t>
            </w:r>
          </w:p>
          <w:p>
            <w:pPr>
              <w:pBdr/>
              <w:snapToGrid/>
              <w:spacing w:line="240"/>
              <w:ind w:left="336"/>
              <w:rPr>
                <w:rFonts w:ascii="" w:hAnsi="" w:eastAsia="" w:cs=""/>
                <w:color w:val="333333"/>
                <w:sz w:val="21"/>
              </w:rPr>
            </w:pPr>
            <w:r>
              <w:rPr>
                <w:rFonts w:ascii="" w:hAnsi="" w:eastAsia="" w:cs=""/>
                <w:color w:val="333333"/>
                <w:sz w:val="21"/>
              </w:rPr>
              <w:t>列表排序方式：学员列表按照学员添加时间倒序排。</w:t>
            </w:r>
          </w:p>
          <w:p>
            <w:pPr>
              <w:numPr>
                <w:ilvl w:val="0"/>
                <w:numId w:val="8"/>
              </w:numPr>
              <w:pBdr>
                <w:bottom/>
              </w:pBdr>
              <w:snapToGrid/>
              <w:spacing w:line="240"/>
              <w:rPr>
                <w:rFonts w:ascii="" w:hAnsi="" w:eastAsia="" w:cs=""/>
                <w:color w:val="333333"/>
                <w:sz w:val="21"/>
              </w:rPr>
            </w:pPr>
            <w:r>
              <w:rPr>
                <w:rFonts w:ascii="" w:hAnsi="" w:eastAsia="" w:cs=""/>
                <w:color w:val="333333"/>
                <w:sz w:val="21"/>
              </w:rPr>
              <w:t>操作：搜索、新增学员（添加/批量添加）</w:t>
            </w:r>
          </w:p>
        </w:tc>
        <w:tc>
          <w:tcPr>
            <w:tcW w:w="2543" w:type="dxa"/>
            <w:vMerge w:val="restart"/>
          </w:tcPr>
          <w:p>
            <w:pPr>
              <w:numPr/>
              <w:jc w:val="center"/>
              <w:rPr>
                <w:rFonts w:ascii="" w:hAnsi="" w:eastAsia="" w:cs=""/>
                <w:color w:val="333333"/>
                <w:sz w:val="21"/>
              </w:rPr>
            </w:pPr>
            <w:r>
              <w:rPr>
                <w:rStyle w:val="9yagvu"/>
                <w:rFonts w:ascii="" w:hAnsi="" w:eastAsia="" w:cs=""/>
                <w:sz w:val="21"/>
              </w:rPr>
              <w:fldChar w:fldCharType="begin"/>
            </w:r>
            <w:r>
              <w:rPr>
                <w:rStyle w:val="9yagvu"/>
                <w:rFonts w:ascii="" w:hAnsi="" w:eastAsia="" w:cs=""/>
                <w:sz w:val="21"/>
              </w:rPr>
              <w:instrText>HYPERLINK https://yuedushufang.modao.cc/proto/oXc8lhvasp8fc3PBuIDBva/sharing?view_mode=read_only&amp;screen=rbpUZL9K8kM4vejhl normalLink \tdfe -10 \tdlt text \tdlf FromDialog \tdtf 0 \tdsub normalLink \tdkey f42ic7</w:instrText>
            </w:r>
            <w:r>
              <w:rPr>
                <w:rStyle w:val="9yagvu"/>
                <w:rFonts w:ascii="" w:hAnsi="" w:eastAsia="" w:cs=""/>
                <w:sz w:val="21"/>
              </w:rPr>
              <w:fldChar w:fldCharType="separate"/>
            </w:r>
            <w:r>
              <w:rPr>
                <w:rStyle w:val="9yagvu"/>
                <w:rFonts w:ascii="" w:hAnsi="" w:eastAsia="" w:cs=""/>
                <w:sz w:val="21"/>
              </w:rPr>
              <w:t>试听学员管理</w:t>
            </w:r>
            <w:r>
              <w:rPr>
                <w:rStyle w:val="9yagvu"/>
                <w:rFonts w:ascii="" w:hAnsi="" w:eastAsia="" w:cs=""/>
                <w:sz w:val="21"/>
              </w:rPr>
              <w:fldChar w:fldCharType="end"/>
            </w:r>
          </w:p>
        </w:tc>
      </w:tr>
      <w:tr>
        <w:trPr>
          <w:wBefore/>
          <w:trHeight w:val="4863"/>
        </w:trPr>
        <w:tc>
          <w:tcPr>
            <w:tcW w:w="1691" w:type="dxa"/>
            <w:vMerge w:val="continue"/>
          </w:tcPr>
          <w:p>
            <w:pPr>
              <w:numPr/>
              <w:jc w:val="center"/>
              <w:rPr>
                <w:rFonts w:ascii="" w:hAnsi="" w:eastAsia="" w:cs=""/>
                <w:color w:val="000000"/>
                <w:sz w:val="21"/>
              </w:rPr>
            </w:pPr>
          </w:p>
        </w:tc>
        <w:tc>
          <w:tcPr>
            <w:tcW w:w="1231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操作</w:t>
            </w:r>
          </w:p>
        </w:tc>
        <w:tc>
          <w:tcPr>
            <w:tcW w:w="7865" w:type="dxa"/>
          </w:tcPr>
          <w:p>
            <w:pPr>
              <w:pBdr>
                <w:bottom/>
              </w:pBdr>
              <w:ind w:left="0"/>
              <w:rPr>
                <w:color w:val="333333"/>
                <w:sz w:val="21"/>
              </w:rPr>
            </w:pPr>
            <w:r>
              <w:rPr>
                <w:color w:val="333333"/>
                <w:sz w:val="21"/>
              </w:rPr>
              <w:t>1、</w:t>
            </w:r>
            <w:r>
              <w:rPr>
                <w:color w:val="333333"/>
                <w:sz w:val="21"/>
              </w:rPr>
              <w:t>【新增学员】：点击【新增学员】，可以进行单个添加学员及批量添加。</w:t>
            </w:r>
          </w:p>
          <w:p>
            <w:pPr>
              <w:numPr/>
              <w:pBdr/>
              <w:ind w:left="336"/>
              <w:rPr>
                <w:color w:val="333333"/>
                <w:sz w:val="21"/>
              </w:rPr>
            </w:pPr>
            <w:r>
              <w:rPr>
                <w:color w:val="333333"/>
                <w:sz w:val="21"/>
              </w:rPr>
              <w:t>1）</w:t>
            </w:r>
            <w:r>
              <w:rPr>
                <w:color w:val="333333"/>
                <w:sz w:val="21"/>
              </w:rPr>
              <w:t>单个添加学员：点击【添加学员】，进入添加学员页面，需要填写“姓名、性别、阶段、手机号“字段，所有字段全部为必填，同时可以进行保存、返回上一页的操作。</w:t>
            </w:r>
          </w:p>
          <w:p>
            <w:pPr>
              <w:numPr/>
              <w:pBdr>
                <w:bottom/>
              </w:pBdr>
              <w:ind w:left="336"/>
              <w:rPr>
                <w:color w:val="333333"/>
                <w:sz w:val="21"/>
              </w:rPr>
            </w:pPr>
            <w:r>
              <w:rPr>
                <w:color w:val="333333"/>
                <w:sz w:val="21"/>
              </w:rPr>
              <w:t>【姓名】：点击【姓名】，下面滑出普通键盘，可以输入员工姓名，限制20字符，仅支持输入文字（中英文皆可），不可添加特殊字符/数字。</w:t>
            </w:r>
          </w:p>
          <w:p>
            <w:pPr>
              <w:numPr/>
              <w:pBdr/>
              <w:ind w:left="336"/>
              <w:rPr>
                <w:color w:val="333333"/>
                <w:sz w:val="21"/>
              </w:rPr>
            </w:pPr>
            <w:r>
              <w:rPr>
                <w:color w:val="333333"/>
                <w:sz w:val="21"/>
              </w:rPr>
              <w:t>【性别】：默认男，可以切换；</w:t>
            </w:r>
          </w:p>
          <w:p>
            <w:pPr>
              <w:numPr/>
              <w:pBdr>
                <w:bottom/>
              </w:pBdr>
              <w:ind w:left="336"/>
              <w:rPr>
                <w:color w:val="333333"/>
                <w:sz w:val="21"/>
              </w:rPr>
            </w:pPr>
            <w:r>
              <w:rPr>
                <w:color w:val="333333"/>
                <w:sz w:val="21"/>
              </w:rPr>
              <w:t>【阶段】：点击【阶段】，下面滑出选择阶段弹窗，可以选择LV1-LV7阶段。</w:t>
            </w:r>
          </w:p>
          <w:p>
            <w:pPr>
              <w:numPr/>
              <w:pBdr/>
              <w:ind w:left="336"/>
              <w:rPr>
                <w:color w:val="333333"/>
                <w:sz w:val="21"/>
              </w:rPr>
            </w:pPr>
            <w:r>
              <w:rPr>
                <w:color w:val="333333"/>
                <w:sz w:val="21"/>
              </w:rPr>
              <w:t>【手机号】：点击【手机号】，出现数字键盘，手机号限制11位数字，超出11位不允许输入；</w:t>
            </w:r>
          </w:p>
          <w:p>
            <w:pPr>
              <w:numPr/>
              <w:pBdr/>
              <w:ind w:left="336"/>
              <w:rPr>
                <w:color w:val="333333"/>
                <w:sz w:val="21"/>
              </w:rPr>
            </w:pPr>
            <w:r>
              <w:rPr>
                <w:color w:val="333333"/>
                <w:sz w:val="21"/>
              </w:rPr>
              <w:t>【保存】：点击【保存】，需要进行必填项及规则校验</w:t>
            </w:r>
          </w:p>
          <w:p>
            <w:pPr>
              <w:numPr/>
              <w:pBdr/>
              <w:ind w:left="336"/>
              <w:rPr>
                <w:color w:val="333333"/>
                <w:sz w:val="21"/>
              </w:rPr>
            </w:pPr>
            <w:r>
              <w:rPr>
                <w:color w:val="333333"/>
                <w:sz w:val="21"/>
              </w:rPr>
              <w:t>校验1：必填项校验：需要校验必填项是否全部填写，若有未填项，则toast提示：存在未填写的内容，请填写！同时相应未填写的字段框标红。</w:t>
            </w:r>
          </w:p>
          <w:p>
            <w:pPr>
              <w:numPr/>
              <w:pBdr/>
              <w:ind w:left="336"/>
              <w:rPr>
                <w:color w:val="333333"/>
                <w:sz w:val="21"/>
              </w:rPr>
            </w:pPr>
            <w:r>
              <w:rPr>
                <w:color w:val="333333"/>
                <w:sz w:val="21"/>
              </w:rPr>
              <w:t>校验2：姓名、手机号是否符合规则，若不符合规则，则toast提示：姓名格式错误，请重新填写/手机号格式错误，请重新填写！</w:t>
            </w:r>
          </w:p>
          <w:p>
            <w:pPr>
              <w:numPr/>
              <w:pBdr/>
              <w:ind w:left="336"/>
              <w:rPr>
                <w:color w:val="333333"/>
                <w:sz w:val="21"/>
              </w:rPr>
            </w:pPr>
            <w:r>
              <w:rPr>
                <w:color w:val="333333"/>
                <w:sz w:val="21"/>
              </w:rPr>
              <w:t>校验3：学员重复性校验：</w:t>
            </w:r>
          </w:p>
          <w:p>
            <w:pPr>
              <w:numPr/>
              <w:pBdr>
                <w:bottom/>
              </w:pBdr>
              <w:ind w:left="336"/>
              <w:rPr>
                <w:color w:val="333333"/>
                <w:sz w:val="21"/>
              </w:rPr>
            </w:pPr>
            <w:r>
              <w:rPr>
                <w:color w:val="333333"/>
                <w:sz w:val="21"/>
              </w:rPr>
              <w:t>校验标准：按照学员姓名+手机号校验（一个学员仅能对应一个手机号，但是一个手机号可以对应多个学员）。</w:t>
            </w:r>
          </w:p>
          <w:p>
            <w:pPr>
              <w:numPr/>
              <w:pBdr/>
              <w:ind w:left="336"/>
              <w:rPr>
                <w:color w:val="333333"/>
                <w:sz w:val="21"/>
              </w:rPr>
            </w:pPr>
            <w:r>
              <w:rPr>
                <w:color w:val="333333"/>
                <w:sz w:val="21"/>
              </w:rPr>
              <w:t>若重复，则toast提示：学员【王一一   18999999999】已存在，不可重复录入。其中【】里面的内容为学员姓名+手机号。</w:t>
            </w:r>
          </w:p>
          <w:p>
            <w:pPr>
              <w:numPr/>
              <w:pBdr/>
              <w:ind w:left="336"/>
              <w:rPr>
                <w:color w:val="333333"/>
                <w:sz w:val="21"/>
              </w:rPr>
            </w:pPr>
            <w:r>
              <w:rPr>
                <w:color w:val="333333"/>
                <w:sz w:val="21"/>
              </w:rPr>
              <w:t>校验4：学员状态校验：</w:t>
            </w:r>
          </w:p>
          <w:p>
            <w:pPr>
              <w:numPr/>
              <w:pBdr/>
              <w:ind w:left="336"/>
              <w:rPr>
                <w:color w:val="333333"/>
                <w:sz w:val="21"/>
              </w:rPr>
            </w:pPr>
            <w:r>
              <w:rPr>
                <w:color w:val="333333"/>
                <w:sz w:val="21"/>
              </w:rPr>
              <w:t>若学员状态为已退费，则需要弹窗提示：学员【王一一 18999999999】已存在，是否为他录入试听课课时？录入课时/不录入。点击【录入课时】，则自动为对应学员新增2节试听课课时，同时toast提示：试听课课时已录入，3s消失，并返回到学员列表页面。点击不录入，弹窗消失，页面停留在添加学员页面。</w:t>
            </w:r>
          </w:p>
          <w:p>
            <w:pPr>
              <w:numPr/>
              <w:pBdr/>
              <w:ind w:left="336"/>
              <w:rPr>
                <w:color w:val="333333"/>
                <w:sz w:val="21"/>
              </w:rPr>
            </w:pPr>
            <w:r>
              <w:rPr>
                <w:color w:val="333333"/>
                <w:sz w:val="21"/>
              </w:rPr>
              <w:t>校验5：若用户填写完了所有的内容，但是没有保存就点击返回键，则弹窗提示：学员信息还未保存，是否保存学员信息？保存/不保存。点击保存，需要保存已填写的内容，保存成功后需要toast提示：保存成功，保存成功后直接返回到上一页；点击不保存，则直接返回上一页，已填写的内容不保存。</w:t>
            </w:r>
          </w:p>
          <w:p>
            <w:pPr>
              <w:numPr/>
              <w:pBdr>
                <w:bottom/>
              </w:pBdr>
              <w:ind w:left="336"/>
              <w:rPr>
                <w:color w:val="333333"/>
                <w:sz w:val="21"/>
              </w:rPr>
            </w:pPr>
            <w:r>
              <w:rPr>
                <w:color w:val="333333"/>
                <w:sz w:val="21"/>
              </w:rPr>
              <w:t>（PS：如果点进来后没有进行任何编辑，点击返回则可以直接返回，保存按钮置灰不可点击，只有编辑了内容，保存按钮才可点）</w:t>
            </w:r>
          </w:p>
          <w:p>
            <w:pPr>
              <w:numPr/>
              <w:pBdr/>
              <w:ind w:left="336"/>
              <w:rPr>
                <w:color w:val="FF0000"/>
                <w:sz w:val="21"/>
              </w:rPr>
            </w:pPr>
            <w:r>
              <w:rPr>
                <w:color w:val="FF0000"/>
                <w:sz w:val="21"/>
              </w:rPr>
              <w:t>添加学员成功后，系统需要自动给学员发放两节课次。并在学员列表中显示新增的学员。</w:t>
            </w:r>
          </w:p>
          <w:p>
            <w:pPr>
              <w:numPr/>
              <w:pBdr/>
              <w:ind w:left="336"/>
              <w:rPr>
                <w:color w:val="333333"/>
                <w:sz w:val="21"/>
              </w:rPr>
            </w:pPr>
            <w:r>
              <w:rPr>
                <w:color w:val="333333"/>
                <w:sz w:val="21"/>
              </w:rPr>
              <w:t>2）</w:t>
            </w:r>
            <w:r>
              <w:rPr>
                <w:color w:val="333333"/>
                <w:sz w:val="21"/>
              </w:rPr>
              <w:t>批量添加学员：点击【批量添加】，进入到批量添加页面。页面上显示批量添加学员的步骤：</w:t>
            </w:r>
          </w:p>
          <w:p>
            <w:pPr>
              <w:numPr/>
              <w:pBdr/>
              <w:ind w:left="336"/>
              <w:rPr>
                <w:color w:val="333333"/>
                <w:sz w:val="21"/>
              </w:rPr>
            </w:pPr>
            <w:r>
              <w:rPr>
                <w:color w:val="333333"/>
                <w:sz w:val="21"/>
              </w:rPr>
              <w:t>第一步，请使用电脑打开下面链接，下方有对应链接，链接可复制，无需点击跳转。</w:t>
            </w:r>
          </w:p>
          <w:p>
            <w:pPr>
              <w:numPr/>
              <w:pBdr/>
              <w:ind w:left="336"/>
              <w:rPr>
                <w:color w:val="333333"/>
                <w:sz w:val="21"/>
              </w:rPr>
            </w:pPr>
            <w:r>
              <w:rPr>
                <w:color w:val="333333"/>
                <w:sz w:val="21"/>
              </w:rPr>
              <w:t>第二步，扫码登录绑定校区，底部有点击扫码操作。点击扫码，进入二维码页面，可以进行扫码操作。扫码登录后，小程序提示：扫码成功，请在电脑上操作。</w:t>
            </w:r>
          </w:p>
          <w:p>
            <w:pPr>
              <w:numPr/>
              <w:pBdr/>
              <w:ind w:left="336"/>
              <w:rPr>
                <w:color w:val="333333"/>
                <w:sz w:val="21"/>
              </w:rPr>
            </w:pPr>
            <w:r>
              <w:rPr>
                <w:color w:val="333333"/>
                <w:sz w:val="21"/>
              </w:rPr>
              <w:t>电脑端操作：</w:t>
            </w:r>
          </w:p>
          <w:p>
            <w:pPr>
              <w:pBdr/>
              <w:ind w:left="336"/>
              <w:rPr>
                <w:color w:val="333333"/>
                <w:sz w:val="21"/>
              </w:rPr>
            </w:pPr>
            <w:r>
              <w:rPr>
                <w:color w:val="333333"/>
                <w:sz w:val="21"/>
              </w:rPr>
              <w:t>1）用户输入网址链接后，页面出现一个二维码，用户可以扫码。</w:t>
            </w:r>
          </w:p>
          <w:p>
            <w:pPr>
              <w:pBdr/>
              <w:ind w:left="336"/>
              <w:rPr>
                <w:color w:val="333333"/>
                <w:sz w:val="21"/>
              </w:rPr>
            </w:pPr>
            <w:r>
              <w:rPr>
                <w:color w:val="333333"/>
                <w:sz w:val="21"/>
              </w:rPr>
              <w:t>2）用户扫码登录后，页面上方显示对应的门店头像、门店名称、登录老师头像、老师姓名。页面中间显示学员信息的表格</w:t>
            </w:r>
            <w:r>
              <w:rPr>
                <w:color w:val="333333"/>
                <w:sz w:val="21"/>
              </w:rPr>
              <w:t>、操作及筛选/提示。</w:t>
            </w:r>
          </w:p>
          <w:p>
            <w:pPr>
              <w:numPr/>
              <w:pBdr/>
              <w:ind w:left="336"/>
              <w:rPr>
                <w:color w:val="333333"/>
                <w:sz w:val="21"/>
              </w:rPr>
            </w:pPr>
            <w:r>
              <w:rPr>
                <w:color w:val="333333"/>
                <w:sz w:val="21"/>
              </w:rPr>
              <w:t>表格字段包含“序号、学员姓名、性别、阶段、手机号、操作、录入状态，其中学员姓名、性别、阶段、手机号字段为必填，且性别、阶段为下拉选择样式。性别中包含男、女选项，阶段中包含LV1-LV7选项。</w:t>
            </w:r>
          </w:p>
          <w:p>
            <w:pPr>
              <w:numPr/>
              <w:pBdr/>
              <w:ind w:left="336"/>
              <w:rPr>
                <w:color w:val="333333"/>
                <w:sz w:val="21"/>
              </w:rPr>
            </w:pPr>
            <w:r>
              <w:rPr>
                <w:color w:val="333333"/>
                <w:sz w:val="21"/>
              </w:rPr>
              <w:t>操作包含下载模板、选择文件、上传文件、确定录入、删除/全部删除、查询按钮。</w:t>
            </w:r>
          </w:p>
          <w:p>
            <w:pPr>
              <w:numPr/>
              <w:pBdr>
                <w:bottom/>
              </w:pBdr>
              <w:ind w:left="336"/>
              <w:rPr>
                <w:color w:val="333333"/>
                <w:sz w:val="21"/>
              </w:rPr>
            </w:pPr>
            <w:r>
              <w:rPr>
                <w:color w:val="333333"/>
                <w:sz w:val="21"/>
              </w:rPr>
              <w:t>筛选/提示包含：录入状态筛选、”上传文件之前，请先下载模版“、"共x条，已录入x条，失败x条“。</w:t>
            </w:r>
          </w:p>
          <w:p>
            <w:pPr>
              <w:pBdr/>
              <w:ind w:left="336"/>
              <w:rPr>
                <w:color w:val="333333"/>
                <w:sz w:val="21"/>
              </w:rPr>
            </w:pPr>
            <w:r>
              <w:rPr>
                <w:color w:val="333333"/>
                <w:sz w:val="21"/>
              </w:rPr>
              <w:t>点击【下载模板】可以直接下载Excel文件。</w:t>
            </w:r>
          </w:p>
          <w:p>
            <w:pPr>
              <w:pBdr/>
              <w:ind w:left="336"/>
              <w:rPr>
                <w:color w:val="333333"/>
                <w:sz w:val="21"/>
              </w:rPr>
            </w:pPr>
            <w:r>
              <w:rPr>
                <w:color w:val="333333"/>
                <w:sz w:val="21"/>
              </w:rPr>
              <w:t>点击【选择文件】，可以选择要上传的文件。</w:t>
            </w:r>
          </w:p>
          <w:p>
            <w:pPr>
              <w:pBdr/>
              <w:ind w:left="336"/>
              <w:rPr>
                <w:color w:val="333333"/>
                <w:sz w:val="21"/>
              </w:rPr>
            </w:pPr>
            <w:r>
              <w:rPr>
                <w:color w:val="333333"/>
                <w:sz w:val="21"/>
              </w:rPr>
              <w:t>点击【上传文件】，将Excel文件中的内容按照字段依次匹配到表格中。</w:t>
            </w:r>
          </w:p>
          <w:p>
            <w:pPr>
              <w:pBdr/>
              <w:ind w:left="336"/>
              <w:rPr>
                <w:color w:val="333333"/>
                <w:sz w:val="21"/>
              </w:rPr>
            </w:pPr>
            <w:r>
              <w:rPr>
                <w:color w:val="333333"/>
                <w:sz w:val="21"/>
              </w:rPr>
              <w:t>在点击上传文件时，需要进行文件格式校验，如果不是模版格式的文件，需要弹窗提示：文件格式错误，请按照模版格式上传文件。同时可以进行下载模版/取消操作。点击下载模版，可以直接下载模版文件。点击取消，弹窗消失，回到原页面。</w:t>
            </w:r>
          </w:p>
          <w:p>
            <w:pPr>
              <w:pBdr>
                <w:bottom/>
              </w:pBdr>
              <w:ind w:left="336"/>
              <w:rPr>
                <w:color w:val="333333"/>
                <w:sz w:val="21"/>
              </w:rPr>
            </w:pPr>
            <w:r>
              <w:rPr>
                <w:color w:val="333333"/>
                <w:sz w:val="21"/>
              </w:rPr>
              <w:t>文件格式没问题后，表格中要按照字段依次显示所有内容。并在右上角记录共x条。同时操作显示“删除图标”，点击可以将整行信息进行删除。并可在表格中直接修改。</w:t>
            </w:r>
          </w:p>
          <w:p>
            <w:pPr>
              <w:pBdr/>
              <w:ind w:left="336"/>
              <w:rPr>
                <w:color w:val="333333"/>
                <w:sz w:val="21"/>
              </w:rPr>
            </w:pPr>
            <w:r>
              <w:rPr>
                <w:color w:val="333333"/>
                <w:sz w:val="21"/>
              </w:rPr>
              <w:t>【确定录入】：若用户没有上传任何内容，确定录入按钮置灰不可点击，只有用户上传了内容并显示在表格中后，确定录入按钮才可点击。</w:t>
            </w:r>
          </w:p>
          <w:p>
            <w:pPr>
              <w:numPr/>
              <w:pBdr/>
              <w:ind w:left="336"/>
              <w:rPr>
                <w:color w:val="333333"/>
                <w:sz w:val="21"/>
              </w:rPr>
            </w:pPr>
            <w:r>
              <w:rPr>
                <w:color w:val="333333"/>
                <w:sz w:val="21"/>
              </w:rPr>
              <w:t>点击【确定录入】，录入状态会实时显示正在录入…/等待录入…（如果录入速度快的话，可以不用显示，直接显示结果即可）</w:t>
            </w:r>
          </w:p>
          <w:p>
            <w:pPr>
              <w:numPr/>
              <w:pBdr>
                <w:bottom/>
              </w:pBdr>
              <w:ind w:left="336"/>
              <w:rPr>
                <w:color w:val="333333"/>
                <w:sz w:val="21"/>
              </w:rPr>
            </w:pPr>
            <w:r>
              <w:rPr>
                <w:color w:val="333333"/>
                <w:sz w:val="21"/>
              </w:rPr>
              <w:t>录入成功后录入状态显示录入成功。若录入失败，则录入状态需要提示录入失败，并标注失败原因。</w:t>
            </w:r>
          </w:p>
          <w:p>
            <w:pPr>
              <w:pBdr/>
              <w:ind w:left="336"/>
              <w:rPr>
                <w:color w:val="333333"/>
                <w:sz w:val="21"/>
              </w:rPr>
            </w:pPr>
            <w:r>
              <w:rPr>
                <w:color w:val="333333"/>
                <w:sz w:val="21"/>
              </w:rPr>
              <w:t>需要校验必填项及规则：</w:t>
            </w:r>
          </w:p>
          <w:p>
            <w:pPr>
              <w:numPr/>
              <w:pBdr>
                <w:bottom/>
              </w:pBdr>
              <w:ind w:left="336"/>
              <w:rPr>
                <w:color w:val="333333"/>
                <w:sz w:val="21"/>
              </w:rPr>
            </w:pPr>
            <w:r>
              <w:rPr>
                <w:color w:val="333333"/>
                <w:sz w:val="21"/>
              </w:rPr>
              <w:t>校验1：必填项校验：需要校验必填项是否全部填写，若有未填项，则在录入状态标注：存在未填写的内容，请填写！同时相应未填写的字段框标红。</w:t>
            </w:r>
          </w:p>
          <w:p>
            <w:pPr>
              <w:numPr/>
              <w:pBdr/>
              <w:ind w:left="336"/>
              <w:rPr>
                <w:color w:val="333333"/>
                <w:sz w:val="21"/>
              </w:rPr>
            </w:pPr>
            <w:r>
              <w:rPr>
                <w:color w:val="333333"/>
                <w:sz w:val="21"/>
              </w:rPr>
              <w:t>校验2：姓名、手机号是否符合规则，若不符合规则，则在录入状态标注：姓名格式错误，请重新填写/手机号格式错误，请重新填写！</w:t>
            </w:r>
          </w:p>
          <w:p>
            <w:pPr>
              <w:numPr/>
              <w:pBdr/>
              <w:ind w:left="336"/>
              <w:rPr>
                <w:color w:val="333333"/>
                <w:sz w:val="21"/>
              </w:rPr>
            </w:pPr>
            <w:r>
              <w:rPr>
                <w:color w:val="333333"/>
                <w:sz w:val="21"/>
              </w:rPr>
              <w:t>校验3：学员重复性校验：</w:t>
            </w:r>
          </w:p>
          <w:p>
            <w:pPr>
              <w:numPr/>
              <w:pBdr>
                <w:bottom/>
              </w:pBdr>
              <w:ind w:left="336"/>
              <w:rPr>
                <w:color w:val="333333"/>
                <w:sz w:val="21"/>
              </w:rPr>
            </w:pPr>
            <w:r>
              <w:rPr>
                <w:color w:val="333333"/>
                <w:sz w:val="21"/>
              </w:rPr>
              <w:t>校验标准：按照学员姓名+手机号校验（一个学员仅能对应一个手机号，但是一个手机号可以对应多个学员）。</w:t>
            </w:r>
          </w:p>
          <w:p>
            <w:pPr>
              <w:numPr/>
              <w:pBdr/>
              <w:ind w:left="336"/>
              <w:rPr>
                <w:color w:val="333333"/>
                <w:sz w:val="21"/>
              </w:rPr>
            </w:pPr>
            <w:r>
              <w:rPr>
                <w:color w:val="333333"/>
                <w:sz w:val="21"/>
              </w:rPr>
              <w:t>若重复，则在录入状态标注：学员【王一一   18999999999】已存在，不可重复录入。其中【】里面的内容为学员姓名+手机号。</w:t>
            </w:r>
          </w:p>
          <w:p>
            <w:pPr>
              <w:numPr/>
              <w:pBdr/>
              <w:ind w:left="336"/>
              <w:rPr>
                <w:color w:val="333333"/>
                <w:sz w:val="21"/>
              </w:rPr>
            </w:pPr>
            <w:r>
              <w:rPr>
                <w:color w:val="333333"/>
                <w:sz w:val="21"/>
              </w:rPr>
              <w:t>注意：录入时，需要实时记录共X条信息，已录入X条，失败X条。并在确定录入按钮</w:t>
            </w:r>
            <w:r>
              <w:rPr>
                <w:color w:val="333333"/>
                <w:sz w:val="21"/>
              </w:rPr>
              <w:t>旁边</w:t>
            </w:r>
            <w:r>
              <w:rPr>
                <w:color w:val="333333"/>
                <w:sz w:val="21"/>
              </w:rPr>
              <w:t>标注显示。</w:t>
            </w:r>
          </w:p>
          <w:p>
            <w:pPr>
              <w:numPr/>
              <w:pBdr/>
              <w:ind w:left="336"/>
              <w:rPr>
                <w:color w:val="333333"/>
                <w:sz w:val="21"/>
              </w:rPr>
            </w:pPr>
            <w:r>
              <w:rPr>
                <w:color w:val="333333"/>
                <w:sz w:val="21"/>
              </w:rPr>
              <w:t>【删除/全部删除】：点击删除图标，可以删除单条信息；点击全部删除，可以把所有信息都删除。</w:t>
            </w:r>
          </w:p>
          <w:p>
            <w:pPr>
              <w:numPr/>
              <w:pBdr/>
              <w:ind w:left="0"/>
              <w:rPr>
                <w:color w:val="FF0000"/>
                <w:sz w:val="21"/>
              </w:rPr>
            </w:pPr>
            <w:r>
              <w:rPr>
                <w:color w:val="FF0000"/>
                <w:sz w:val="21"/>
              </w:rPr>
              <w:t xml:space="preserve">      不管是单条录入，还是批量录入，录入成功的学员，系统都需要自动给学员发放两节课次，并在学员列表中显示新增的学员。</w:t>
            </w:r>
          </w:p>
          <w:p>
            <w:pPr>
              <w:numPr/>
              <w:pBdr>
                <w:bottom/>
              </w:pBdr>
              <w:ind w:left="0"/>
              <w:rPr>
                <w:color w:val="FF0000"/>
                <w:sz w:val="21"/>
              </w:rPr>
            </w:pPr>
            <w:r>
              <w:rPr>
                <w:color w:val="FF0000"/>
                <w:sz w:val="21"/>
              </w:rPr>
              <w:t xml:space="preserve">      数据需求：新增完试听学员后，需要记录新增的试听学员数。</w:t>
            </w:r>
          </w:p>
          <w:p>
            <w:pPr>
              <w:numPr>
                <w:ilvl w:val="0"/>
                <w:numId w:val="9"/>
              </w:numPr>
              <w:pBdr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【修改学员信息】：点击单个学员，进入学员详情页。学员详情页点击更多-个人资料，可以进行学员信息的查看和修改。修改规则同新增。</w:t>
            </w:r>
          </w:p>
          <w:p>
            <w:pPr>
              <w:numPr>
                <w:ilvl w:val="0"/>
                <w:numId w:val="9"/>
              </w:numPr>
              <w:pBdr>
                <w:bottom/>
              </w:pBdr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【查询学员】：点击搜索框，进入搜索页面，支持输入学员姓名/手机号进行模糊搜索。</w:t>
            </w:r>
          </w:p>
        </w:tc>
        <w:tc>
          <w:tcPr>
            <w:tcW w:w="2543" w:type="dxa"/>
            <w:vMerge w:val="continue"/>
          </w:tcPr>
          <w:p>
            <w:pPr>
              <w:numPr/>
              <w:rPr>
                <w:rFonts w:ascii="" w:hAnsi="" w:eastAsia="" w:cs=""/>
                <w:color w:val="333333"/>
                <w:sz w:val="21"/>
              </w:rPr>
            </w:pPr>
          </w:p>
        </w:tc>
      </w:tr>
      <w:tr>
        <w:trPr>
          <w:wBefore/>
          <w:trHeight w:val="1027"/>
        </w:trPr>
        <w:tc>
          <w:tcPr>
            <w:tcW w:w="1691" w:type="dxa"/>
            <w:vMerge w:val="continue"/>
          </w:tcPr>
          <w:p>
            <w:pPr>
              <w:numPr/>
              <w:jc w:val="center"/>
              <w:rPr>
                <w:rFonts w:ascii="" w:hAnsi="" w:eastAsia="" w:cs=""/>
                <w:color w:val="000000"/>
                <w:sz w:val="21"/>
              </w:rPr>
            </w:pPr>
          </w:p>
        </w:tc>
        <w:tc>
          <w:tcPr>
            <w:tcW w:w="1231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验收标准</w:t>
            </w:r>
          </w:p>
        </w:tc>
        <w:tc>
          <w:tcPr>
            <w:tcW w:w="10408" w:type="dxa"/>
            <w:gridSpan w:val="2"/>
          </w:tcPr>
          <w:p>
            <w:pPr>
              <w:numPr>
                <w:ilvl w:val="0"/>
                <w:numId w:val="10"/>
              </w:numPr>
              <w:pBdr/>
              <w:snapToGrid/>
              <w:spacing w:before="0" w:after="150" w:line="240"/>
              <w:rPr>
                <w:rFonts w:ascii="" w:hAnsi="" w:eastAsia="" w:cs=""/>
                <w:color w:val="333333"/>
              </w:rPr>
            </w:pPr>
            <w:r>
              <w:rPr>
                <w:rFonts w:ascii="" w:hAnsi="" w:eastAsia="" w:cs=""/>
                <w:color w:val="333333"/>
              </w:rPr>
              <w:t>用户在新增学员的时候，可以选择单条添加/批量添加。</w:t>
            </w:r>
          </w:p>
          <w:p>
            <w:pPr>
              <w:numPr>
                <w:ilvl w:val="0"/>
                <w:numId w:val="10"/>
              </w:numPr>
              <w:pBdr/>
              <w:snapToGrid/>
              <w:spacing w:before="0" w:after="150" w:line="240"/>
              <w:rPr>
                <w:rFonts w:ascii="" w:hAnsi="" w:eastAsia="" w:cs=""/>
                <w:color w:val="333333"/>
              </w:rPr>
            </w:pPr>
            <w:r>
              <w:rPr>
                <w:rFonts w:ascii="" w:hAnsi="" w:eastAsia="" w:cs=""/>
                <w:color w:val="333333"/>
              </w:rPr>
              <w:t>新增学员后，系统可以自动添加两节课次。</w:t>
            </w:r>
          </w:p>
          <w:p>
            <w:pPr>
              <w:numPr/>
              <w:pBdr/>
              <w:snapToGrid/>
              <w:spacing w:before="0" w:after="150" w:line="240"/>
              <w:ind w:left="0"/>
              <w:rPr>
                <w:rFonts w:ascii="" w:hAnsi="" w:eastAsia="" w:cs=""/>
                <w:color w:val="333333"/>
              </w:rPr>
            </w:pPr>
            <w:r>
              <w:rPr>
                <w:rFonts w:ascii="" w:hAnsi="" w:eastAsia="" w:cs=""/>
                <w:color w:val="333333"/>
              </w:rPr>
              <w:t>3</w:t>
            </w:r>
            <w:r>
              <w:rPr>
                <w:rFonts w:ascii="" w:hAnsi="" w:eastAsia="" w:cs=""/>
                <w:color w:val="333333"/>
              </w:rPr>
              <w:t>、完整显示页面内容；</w:t>
            </w:r>
          </w:p>
          <w:p>
            <w:pPr>
              <w:numPr/>
              <w:pBdr>
                <w:bottom/>
              </w:pBdr>
              <w:snapToGrid/>
              <w:spacing w:before="0" w:after="150" w:line="240"/>
              <w:ind w:left="0"/>
              <w:rPr>
                <w:rFonts w:ascii="" w:hAnsi="" w:eastAsia="" w:cs=""/>
                <w:color w:val="333333"/>
              </w:rPr>
            </w:pPr>
            <w:r>
              <w:rPr>
                <w:rFonts w:ascii="" w:hAnsi="" w:eastAsia="" w:cs=""/>
                <w:color w:val="333333"/>
              </w:rPr>
              <w:t>4</w:t>
            </w:r>
            <w:r>
              <w:rPr>
                <w:rFonts w:ascii="" w:hAnsi="" w:eastAsia="" w:cs=""/>
                <w:color w:val="333333"/>
              </w:rPr>
              <w:t>、操作符合上述规则。</w:t>
            </w:r>
          </w:p>
        </w:tc>
      </w:tr>
    </w:tbl>
    <w:p>
      <w:pPr>
        <w:pStyle w:val="budiso"/>
        <w:numPr/>
        <w:ind w:left="0"/>
        <w:rPr/>
      </w:pPr>
      <w:r>
        <w:rPr/>
        <w:t>用户故事3：咨询师将试听学员转为正式学员</w:t>
      </w:r>
    </w:p>
    <w:p>
      <w:pPr>
        <w:pStyle w:val="ablt93"/>
        <w:numPr>
          <w:ilvl w:val="0"/>
          <w:numId w:val="11"/>
        </w:numPr>
        <w:pBdr/>
        <w:ind/>
        <w:rPr>
          <w:rFonts w:ascii="微软雅黑" w:hAnsi="微软雅黑" w:eastAsia="微软雅黑" w:cs="微软雅黑"/>
          <w:sz w:val="22"/>
        </w:rPr>
      </w:pPr>
      <w:r>
        <w:rPr>
          <w:rFonts w:ascii="微软雅黑" w:hAnsi="微软雅黑" w:eastAsia="微软雅黑" w:cs="微软雅黑"/>
          <w:sz w:val="22"/>
        </w:rPr>
        <w:t>故事描述</w:t>
      </w:r>
    </w:p>
    <w:p>
      <w:pPr>
        <w:pStyle w:val="ablt93"/>
        <w:numPr/>
        <w:pBdr/>
        <w:ind w:left="0" w:firstLineChars="200"/>
        <w:rPr>
          <w:rFonts w:ascii="微软雅黑" w:hAnsi="微软雅黑" w:eastAsia="微软雅黑" w:cs="微软雅黑"/>
          <w:sz w:val="22"/>
        </w:rPr>
      </w:pPr>
      <w:r>
        <w:rPr>
          <w:rFonts w:ascii="微软雅黑" w:hAnsi="微软雅黑" w:eastAsia="微软雅黑" w:cs="微软雅黑"/>
          <w:sz w:val="22"/>
        </w:rPr>
        <w:t>角色：咨询师</w:t>
      </w:r>
    </w:p>
    <w:p>
      <w:pPr>
        <w:pStyle w:val="ablt93"/>
        <w:numPr/>
        <w:pBdr/>
        <w:ind w:left="0" w:firstLineChars="200"/>
        <w:rPr>
          <w:rFonts w:ascii="微软雅黑" w:hAnsi="微软雅黑" w:eastAsia="微软雅黑" w:cs="微软雅黑"/>
          <w:sz w:val="22"/>
        </w:rPr>
      </w:pPr>
      <w:r>
        <w:rPr>
          <w:rFonts w:ascii="微软雅黑" w:hAnsi="微软雅黑" w:eastAsia="微软雅黑" w:cs="微软雅黑"/>
          <w:sz w:val="22"/>
        </w:rPr>
        <w:t>活动：</w:t>
      </w:r>
      <w:r>
        <w:rPr>
          <w:rFonts w:ascii="微软雅黑" w:hAnsi="微软雅黑" w:eastAsia="微软雅黑" w:cs="微软雅黑"/>
          <w:sz w:val="22"/>
        </w:rPr>
        <w:t>将试听学员转为正式学员</w:t>
      </w:r>
    </w:p>
    <w:p>
      <w:pPr>
        <w:pStyle w:val="ablt93"/>
        <w:numPr/>
        <w:pBdr/>
        <w:ind w:left="0" w:firstLineChars="200"/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</w:pPr>
      <w:r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  <w:t>价值：以便完成转化</w:t>
      </w:r>
    </w:p>
    <w:p>
      <w:pPr>
        <w:pStyle w:val="ablt93"/>
        <w:numPr>
          <w:ilvl w:val="0"/>
          <w:numId w:val="12"/>
        </w:numPr>
        <w:pBdr/>
        <w:ind/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</w:pPr>
      <w:r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  <w:t>故事点：</w:t>
      </w:r>
    </w:p>
    <w:p>
      <w:pPr>
        <w:pStyle w:val="ablt93"/>
        <w:numPr>
          <w:ilvl w:val="0"/>
          <w:numId w:val="12"/>
        </w:numPr>
        <w:pBdr/>
        <w:ind/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</w:pPr>
      <w:r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  <w:t>优先级：1</w:t>
      </w:r>
    </w:p>
    <w:p>
      <w:pPr>
        <w:pStyle w:val="ablt93"/>
        <w:numPr>
          <w:ilvl w:val="0"/>
          <w:numId w:val="12"/>
        </w:numPr>
        <w:pBdr>
          <w:bottom/>
        </w:pBdr>
        <w:ind/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</w:pPr>
      <w:r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  <w:t>需求说明：</w:t>
      </w:r>
    </w:p>
    <w:tbl>
      <w:tblPr>
        <w:tblStyle w:val="p8sht2"/>
        <w:tblLayout w:type="fixed"/>
        <w:tblLook/>
      </w:tblPr>
      <w:tblGrid>
        <w:gridCol w:w="1691"/>
        <w:gridCol w:w="1231"/>
        <w:gridCol w:w="7865"/>
        <w:gridCol w:w="2543"/>
      </w:tblGrid>
      <w:tr>
        <w:trPr>
          <w:wBefore/>
          <w:trHeight w:val="501"/>
        </w:trPr>
        <w:tc>
          <w:tcPr>
            <w:tcW w:w="1691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模块/页面</w:t>
            </w:r>
          </w:p>
        </w:tc>
        <w:tc>
          <w:tcPr>
            <w:tcW w:w="1231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构成</w:t>
            </w:r>
          </w:p>
        </w:tc>
        <w:tc>
          <w:tcPr>
            <w:tcW w:w="7865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详细描述</w:t>
            </w:r>
          </w:p>
        </w:tc>
        <w:tc>
          <w:tcPr>
            <w:tcW w:w="2543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原型</w:t>
            </w:r>
          </w:p>
        </w:tc>
      </w:tr>
      <w:tr>
        <w:trPr>
          <w:wBefore/>
          <w:trHeight w:val="697"/>
        </w:trPr>
        <w:tc>
          <w:tcPr>
            <w:tcW w:w="1691" w:type="dxa"/>
            <w:vMerge w:val="restart"/>
          </w:tcPr>
          <w:p>
            <w:pPr>
              <w:numPr/>
              <w:pBdr>
                <w:bottom/>
              </w:pBdr>
              <w:snapToGrid/>
              <w:spacing w:line="240"/>
              <w:jc w:val="both"/>
              <w:rPr>
                <w:rFonts w:ascii="" w:hAnsi="" w:eastAsia="" w:cs=""/>
                <w:color w:val="000000"/>
                <w:sz w:val="21"/>
              </w:rPr>
            </w:pPr>
            <w:r>
              <w:rPr>
                <w:rFonts w:ascii="" w:hAnsi="" w:eastAsia="" w:cs=""/>
                <w:color w:val="000000"/>
                <w:sz w:val="21"/>
              </w:rPr>
              <w:t>工作台-试听学员管理-学员详情</w:t>
            </w:r>
          </w:p>
        </w:tc>
        <w:tc>
          <w:tcPr>
            <w:tcW w:w="1231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页面内容</w:t>
            </w:r>
          </w:p>
        </w:tc>
        <w:tc>
          <w:tcPr>
            <w:tcW w:w="7865" w:type="dxa"/>
          </w:tcPr>
          <w:p>
            <w:pPr>
              <w:numPr>
                <w:ilvl w:val="0"/>
                <w:numId w:val="13"/>
              </w:numPr>
              <w:pBdr/>
              <w:snapToGrid/>
              <w:spacing w:line="240"/>
              <w:rPr>
                <w:rFonts w:ascii="" w:hAnsi="" w:eastAsia="" w:cs=""/>
                <w:color w:val="333333"/>
                <w:sz w:val="21"/>
              </w:rPr>
            </w:pPr>
            <w:r>
              <w:rPr>
                <w:rFonts w:ascii="" w:hAnsi="" w:eastAsia="" w:cs=""/>
                <w:color w:val="333333"/>
                <w:sz w:val="21"/>
              </w:rPr>
              <w:t>学员详情页面标签</w:t>
            </w:r>
          </w:p>
          <w:p>
            <w:pPr>
              <w:numPr>
                <w:ilvl w:val="0"/>
                <w:numId w:val="13"/>
              </w:numPr>
              <w:pBdr/>
              <w:snapToGrid/>
              <w:spacing w:line="240"/>
              <w:rPr>
                <w:rFonts w:ascii="" w:hAnsi="" w:eastAsia="" w:cs=""/>
                <w:color w:val="333333"/>
                <w:sz w:val="21"/>
              </w:rPr>
            </w:pPr>
            <w:r>
              <w:rPr>
                <w:rFonts w:ascii="" w:hAnsi="" w:eastAsia="" w:cs=""/>
                <w:color w:val="333333"/>
                <w:sz w:val="21"/>
              </w:rPr>
              <w:t>头像、姓名、性别、阶段、来源（手动录入/批量导入，如果是单条添加方式，则记为手动录入，如果是批量添加，则为批量导入）、剩余课次、最近上课时间</w:t>
            </w:r>
            <w:r>
              <w:rPr>
                <w:rFonts w:ascii="" w:hAnsi="" w:eastAsia="" w:cs=""/>
                <w:color w:val="333333"/>
                <w:sz w:val="21"/>
              </w:rPr>
              <w:t>（最近上课时间取实际上课的排课时间，但是需要</w:t>
            </w:r>
            <w:r>
              <w:rPr>
                <w:rFonts w:ascii="" w:hAnsi="" w:eastAsia="" w:cs=""/>
                <w:color w:val="333333"/>
                <w:sz w:val="21"/>
              </w:rPr>
              <w:t>以签到考勤为准，没有考勤的则不计课消，没有最近上课时间</w:t>
            </w:r>
            <w:r>
              <w:rPr>
                <w:rFonts w:ascii="" w:hAnsi="" w:eastAsia="" w:cs=""/>
                <w:color w:val="333333"/>
                <w:sz w:val="21"/>
              </w:rPr>
              <w:t>）、课消记录</w:t>
            </w:r>
          </w:p>
          <w:p>
            <w:pPr>
              <w:pBdr/>
              <w:snapToGrid/>
              <w:spacing w:line="240"/>
              <w:ind w:left="336"/>
              <w:rPr>
                <w:rFonts w:ascii="" w:hAnsi="" w:eastAsia="" w:cs=""/>
                <w:color w:val="333333"/>
                <w:sz w:val="21"/>
              </w:rPr>
            </w:pPr>
            <w:r>
              <w:rPr>
                <w:rFonts w:ascii="" w:hAnsi="" w:eastAsia="" w:cs=""/>
                <w:color w:val="333333"/>
                <w:sz w:val="21"/>
              </w:rPr>
              <w:t>课消记录为课时的增加/减少。每增加/减少一次都需要记录（名称、时间、增加/减少的课次数）。名称分类：新录入的试听课次，名称记为试听；课消的，名称记为课消，课消类别的需要记录课消对应的课节名称；转为正式学员记录的课时记为报名。</w:t>
            </w:r>
          </w:p>
          <w:p>
            <w:pPr>
              <w:numPr>
                <w:ilvl w:val="0"/>
                <w:numId w:val="13"/>
              </w:numPr>
              <w:pBdr>
                <w:bottom/>
              </w:pBdr>
              <w:snapToGrid/>
              <w:spacing w:line="240"/>
              <w:rPr>
                <w:rFonts w:ascii="" w:hAnsi="" w:eastAsia="" w:cs=""/>
                <w:color w:val="333333"/>
                <w:sz w:val="21"/>
              </w:rPr>
            </w:pPr>
            <w:r>
              <w:rPr>
                <w:rFonts w:ascii="" w:hAnsi="" w:eastAsia="" w:cs=""/>
                <w:color w:val="333333"/>
                <w:sz w:val="21"/>
              </w:rPr>
              <w:t>操作：转为正式学员、更多（个人资料、退费）、返回上一页。</w:t>
            </w:r>
          </w:p>
        </w:tc>
        <w:tc>
          <w:tcPr>
            <w:tcW w:w="2543" w:type="dxa"/>
            <w:vMerge w:val="restart"/>
          </w:tcPr>
          <w:p>
            <w:pPr>
              <w:numPr/>
              <w:jc w:val="center"/>
              <w:rPr>
                <w:rFonts w:ascii="" w:hAnsi="" w:eastAsia="" w:cs=""/>
                <w:color w:val="333333"/>
                <w:sz w:val="21"/>
              </w:rPr>
            </w:pPr>
            <w:r>
              <w:rPr>
                <w:rStyle w:val="9yagvu"/>
                <w:rFonts w:ascii="" w:hAnsi="" w:eastAsia="" w:cs=""/>
                <w:sz w:val="21"/>
              </w:rPr>
              <w:fldChar w:fldCharType="begin"/>
            </w:r>
            <w:r>
              <w:rPr>
                <w:rStyle w:val="9yagvu"/>
                <w:rFonts w:ascii="" w:hAnsi="" w:eastAsia="" w:cs=""/>
                <w:sz w:val="21"/>
              </w:rPr>
              <w:instrText>HYPERLINK https://yuedushufang.modao.cc/proto/oXc8lhvasp8fc3PBuIDBva/sharing?view_mode=read_only&amp;screen=rbpUZLcsNJteFw0X6 normalLink \tdfe -10 \tdlt text \tdlf FromDialog \tdtf 0 \tdsub normalLink \tdkey 60sobl</w:instrText>
            </w:r>
            <w:r>
              <w:rPr>
                <w:rStyle w:val="9yagvu"/>
                <w:rFonts w:ascii="" w:hAnsi="" w:eastAsia="" w:cs=""/>
                <w:sz w:val="21"/>
              </w:rPr>
              <w:fldChar w:fldCharType="separate"/>
            </w:r>
            <w:r>
              <w:rPr>
                <w:rStyle w:val="9yagvu"/>
                <w:rFonts w:ascii="" w:hAnsi="" w:eastAsia="" w:cs=""/>
                <w:sz w:val="21"/>
              </w:rPr>
              <w:t>学员详情</w:t>
            </w:r>
            <w:r>
              <w:rPr>
                <w:rStyle w:val="9yagvu"/>
                <w:rFonts w:ascii="" w:hAnsi="" w:eastAsia="" w:cs=""/>
                <w:sz w:val="21"/>
              </w:rPr>
              <w:fldChar w:fldCharType="end"/>
            </w:r>
          </w:p>
        </w:tc>
      </w:tr>
      <w:tr>
        <w:trPr>
          <w:wBefore/>
          <w:trHeight w:val="4863"/>
        </w:trPr>
        <w:tc>
          <w:tcPr>
            <w:tcW w:w="1691" w:type="dxa"/>
            <w:vMerge w:val="continue"/>
          </w:tcPr>
          <w:p>
            <w:pPr>
              <w:numPr/>
              <w:jc w:val="center"/>
              <w:rPr>
                <w:rFonts w:ascii="" w:hAnsi="" w:eastAsia="" w:cs=""/>
                <w:color w:val="000000"/>
                <w:sz w:val="21"/>
              </w:rPr>
            </w:pPr>
          </w:p>
        </w:tc>
        <w:tc>
          <w:tcPr>
            <w:tcW w:w="1231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操作</w:t>
            </w:r>
          </w:p>
        </w:tc>
        <w:tc>
          <w:tcPr>
            <w:tcW w:w="7865" w:type="dxa"/>
          </w:tcPr>
          <w:p>
            <w:pPr>
              <w:pBdr/>
              <w:ind w:left="0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1、【转为正式学员】：</w:t>
            </w:r>
          </w:p>
          <w:p>
            <w:pPr>
              <w:pBdr/>
              <w:ind w:left="0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点击【转为正式学员】，弹窗提示：学员【王一一  18999999999】即将成为正式学员，请认真检查学员姓名，避免操作失误哦。同时可以进行确认无误/取消操作。</w:t>
            </w:r>
          </w:p>
          <w:p>
            <w:pPr>
              <w:pBdr/>
              <w:ind w:left="0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点击【取消】，弹窗消失，停留在学员详情页面。</w:t>
            </w:r>
          </w:p>
          <w:p>
            <w:pPr>
              <w:pBdr/>
              <w:ind w:left="0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点击【确认无误】，弹窗提示：恭喜！学员【王一一 18999999999】已加入正式学员大军，赶快为他录入课时，开启学习之旅吧~同时可以进行录入课时操作。</w:t>
            </w:r>
          </w:p>
          <w:p>
            <w:pPr>
              <w:pBdr/>
              <w:ind w:left="0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点击【录入课时】，进入录入课时页面。需要填写课时数、赠送课时数（直接点击可以进行课时数填写，或者点击+/-进行课时数的增/减）。其中课时数为必填，赠送课时数为非必填。</w:t>
            </w:r>
          </w:p>
          <w:p>
            <w:pPr>
              <w:pBdr/>
              <w:ind w:left="0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【保存】：如果用户没有录入课时（没有进行任何编辑），则保存按钮置灰不可点击，只有用户录入了课时，保存按钮才会变为可点击状态。</w:t>
            </w:r>
          </w:p>
          <w:p>
            <w:pPr>
              <w:numPr/>
              <w:pBdr>
                <w:bottom/>
              </w:pBdr>
              <w:ind w:left="0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点击【保存】，则toast提示：保存成功，3s消失。返回到学员列表页，已经转为正式学员的不在试听学员列表中显示。</w:t>
            </w:r>
          </w:p>
          <w:p>
            <w:pPr>
              <w:pBdr/>
              <w:ind w:left="0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如果没有录入课时点击返回，则需要弹窗提示：课时还未录入！请为学员【王一一 18999999999】录入课时，以免影响上课。用户可以点击我知道了关闭弹窗。</w:t>
            </w:r>
          </w:p>
          <w:p>
            <w:pPr>
              <w:pBdr/>
              <w:ind w:left="0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如果录入了课时，但是没有点击保存，就点击返回键，则需要弹窗提示：课时还未保存，请保存课时，以免影响学员上课哦~同时可以进行保存/取消操作。点击保存，toast提示：保存成功，3s消失。点击取消，弹窗消失，停留在录入课时页面。</w:t>
            </w:r>
          </w:p>
          <w:p>
            <w:pPr>
              <w:pBdr/>
              <w:ind w:left="0"/>
              <w:rPr>
                <w:color w:val="FF0000"/>
                <w:sz w:val="21"/>
              </w:rPr>
            </w:pPr>
            <w:r>
              <w:rPr>
                <w:color w:val="FF0000"/>
                <w:sz w:val="21"/>
              </w:rPr>
              <w:t xml:space="preserve"> 数据需求：将试听学员转为正式学员后，需要记录从试听转到正式学员的学员数。</w:t>
            </w:r>
          </w:p>
          <w:p>
            <w:pPr>
              <w:pBdr>
                <w:bottom/>
              </w:pBdr>
              <w:ind w:left="0"/>
              <w:rPr>
                <w:color w:val="000000"/>
                <w:sz w:val="21"/>
              </w:rPr>
            </w:pPr>
          </w:p>
        </w:tc>
        <w:tc>
          <w:tcPr>
            <w:tcW w:w="2543" w:type="dxa"/>
            <w:vMerge w:val="continue"/>
          </w:tcPr>
          <w:p>
            <w:pPr>
              <w:numPr/>
              <w:rPr>
                <w:rFonts w:ascii="" w:hAnsi="" w:eastAsia="" w:cs=""/>
                <w:color w:val="333333"/>
                <w:sz w:val="21"/>
              </w:rPr>
            </w:pPr>
          </w:p>
        </w:tc>
      </w:tr>
      <w:tr>
        <w:trPr>
          <w:wBefore/>
          <w:trHeight w:val="1027"/>
        </w:trPr>
        <w:tc>
          <w:tcPr>
            <w:tcW w:w="1691" w:type="dxa"/>
            <w:vMerge w:val="continue"/>
          </w:tcPr>
          <w:p>
            <w:pPr>
              <w:numPr/>
              <w:jc w:val="center"/>
              <w:rPr>
                <w:rFonts w:ascii="" w:hAnsi="" w:eastAsia="" w:cs=""/>
                <w:color w:val="000000"/>
                <w:sz w:val="21"/>
              </w:rPr>
            </w:pPr>
          </w:p>
        </w:tc>
        <w:tc>
          <w:tcPr>
            <w:tcW w:w="1231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验收标准</w:t>
            </w:r>
          </w:p>
        </w:tc>
        <w:tc>
          <w:tcPr>
            <w:tcW w:w="10408" w:type="dxa"/>
            <w:gridSpan w:val="2"/>
          </w:tcPr>
          <w:p>
            <w:pPr>
              <w:numPr>
                <w:ilvl w:val="0"/>
                <w:numId w:val="14"/>
              </w:numPr>
              <w:pBdr/>
              <w:snapToGrid/>
              <w:spacing w:before="0" w:after="150" w:line="240"/>
              <w:rPr>
                <w:rFonts w:ascii="" w:hAnsi="" w:eastAsia="" w:cs=""/>
                <w:color w:val="333333"/>
              </w:rPr>
            </w:pPr>
            <w:r>
              <w:rPr>
                <w:rFonts w:ascii="" w:hAnsi="" w:eastAsia="" w:cs=""/>
                <w:color w:val="333333"/>
              </w:rPr>
              <w:t>用户可以将试听学员转为正式学员；</w:t>
            </w:r>
          </w:p>
          <w:p>
            <w:pPr>
              <w:numPr>
                <w:ilvl w:val="0"/>
                <w:numId w:val="14"/>
              </w:numPr>
              <w:pBdr>
                <w:bottom/>
              </w:pBdr>
              <w:snapToGrid/>
              <w:spacing w:before="0" w:after="150" w:line="240"/>
              <w:rPr>
                <w:rFonts w:ascii="" w:hAnsi="" w:eastAsia="" w:cs=""/>
                <w:color w:val="333333"/>
              </w:rPr>
            </w:pPr>
            <w:r>
              <w:rPr>
                <w:rFonts w:ascii="" w:hAnsi="" w:eastAsia="" w:cs=""/>
                <w:color w:val="333333"/>
              </w:rPr>
              <w:t>在转为正式学员时，可以为学员录入课时；</w:t>
            </w:r>
          </w:p>
          <w:p>
            <w:pPr>
              <w:numPr/>
              <w:pBdr/>
              <w:snapToGrid/>
              <w:spacing w:before="0" w:after="150" w:line="240"/>
              <w:ind w:left="0"/>
              <w:rPr>
                <w:rFonts w:ascii="" w:hAnsi="" w:eastAsia="" w:cs=""/>
                <w:color w:val="333333"/>
              </w:rPr>
            </w:pPr>
            <w:r>
              <w:rPr>
                <w:rFonts w:ascii="" w:hAnsi="" w:eastAsia="" w:cs=""/>
                <w:color w:val="333333"/>
              </w:rPr>
              <w:t>3、完整显示页面内容；</w:t>
            </w:r>
          </w:p>
          <w:p>
            <w:pPr>
              <w:numPr>
                <w:ilvl w:val="0"/>
                <w:numId w:val="15"/>
              </w:numPr>
              <w:pBdr>
                <w:bottom/>
              </w:pBdr>
              <w:snapToGrid/>
              <w:spacing w:before="0" w:after="150" w:line="240"/>
              <w:rPr>
                <w:rFonts w:ascii="" w:hAnsi="" w:eastAsia="" w:cs=""/>
                <w:color w:val="333333"/>
              </w:rPr>
            </w:pPr>
            <w:r>
              <w:rPr>
                <w:rFonts w:ascii="" w:hAnsi="" w:eastAsia="" w:cs=""/>
                <w:color w:val="333333"/>
              </w:rPr>
              <w:t>操作符合上述规则。</w:t>
            </w:r>
          </w:p>
        </w:tc>
      </w:tr>
    </w:tbl>
    <w:p>
      <w:pPr>
        <w:pStyle w:val="budiso"/>
        <w:numPr/>
        <w:ind w:left="0"/>
        <w:rPr/>
      </w:pPr>
      <w:r>
        <w:rPr/>
        <w:t>用户故事4：咨询师为试听学员退费</w:t>
      </w:r>
    </w:p>
    <w:p>
      <w:pPr>
        <w:pStyle w:val="ablt93"/>
        <w:numPr>
          <w:ilvl w:val="0"/>
          <w:numId w:val="16"/>
        </w:numPr>
        <w:pBdr/>
        <w:ind/>
        <w:rPr>
          <w:rFonts w:ascii="微软雅黑" w:hAnsi="微软雅黑" w:eastAsia="微软雅黑" w:cs="微软雅黑"/>
          <w:sz w:val="22"/>
        </w:rPr>
      </w:pPr>
      <w:r>
        <w:rPr>
          <w:rFonts w:ascii="微软雅黑" w:hAnsi="微软雅黑" w:eastAsia="微软雅黑" w:cs="微软雅黑"/>
          <w:sz w:val="22"/>
        </w:rPr>
        <w:t>故事描述</w:t>
      </w:r>
    </w:p>
    <w:p>
      <w:pPr>
        <w:pStyle w:val="ablt93"/>
        <w:numPr/>
        <w:pBdr/>
        <w:ind w:left="0" w:firstLineChars="200"/>
        <w:rPr>
          <w:rFonts w:ascii="微软雅黑" w:hAnsi="微软雅黑" w:eastAsia="微软雅黑" w:cs="微软雅黑"/>
          <w:sz w:val="22"/>
        </w:rPr>
      </w:pPr>
      <w:r>
        <w:rPr>
          <w:rFonts w:ascii="微软雅黑" w:hAnsi="微软雅黑" w:eastAsia="微软雅黑" w:cs="微软雅黑"/>
          <w:sz w:val="22"/>
        </w:rPr>
        <w:t>角色：咨询师</w:t>
      </w:r>
    </w:p>
    <w:p>
      <w:pPr>
        <w:pStyle w:val="ablt93"/>
        <w:numPr/>
        <w:pBdr/>
        <w:ind w:left="0" w:firstLineChars="200"/>
        <w:rPr>
          <w:rFonts w:ascii="微软雅黑" w:hAnsi="微软雅黑" w:eastAsia="微软雅黑" w:cs="微软雅黑"/>
          <w:sz w:val="22"/>
        </w:rPr>
      </w:pPr>
      <w:r>
        <w:rPr>
          <w:rFonts w:ascii="微软雅黑" w:hAnsi="微软雅黑" w:eastAsia="微软雅黑" w:cs="微软雅黑"/>
          <w:sz w:val="22"/>
        </w:rPr>
        <w:t>活动：</w:t>
      </w:r>
      <w:r>
        <w:rPr>
          <w:rFonts w:ascii="微软雅黑" w:hAnsi="微软雅黑" w:eastAsia="微软雅黑" w:cs="微软雅黑"/>
          <w:sz w:val="22"/>
        </w:rPr>
        <w:t>为试听学员退费</w:t>
      </w:r>
    </w:p>
    <w:p>
      <w:pPr>
        <w:pStyle w:val="ablt93"/>
        <w:numPr/>
        <w:pBdr/>
        <w:ind w:left="0" w:firstLineChars="200"/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</w:pPr>
      <w:r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  <w:t>价值：以便进行退费记录操作</w:t>
      </w:r>
    </w:p>
    <w:p>
      <w:pPr>
        <w:pStyle w:val="ablt93"/>
        <w:numPr>
          <w:ilvl w:val="0"/>
          <w:numId w:val="17"/>
        </w:numPr>
        <w:pBdr/>
        <w:ind/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</w:pPr>
      <w:r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  <w:t>故事点：</w:t>
      </w:r>
    </w:p>
    <w:p>
      <w:pPr>
        <w:pStyle w:val="ablt93"/>
        <w:numPr>
          <w:ilvl w:val="0"/>
          <w:numId w:val="17"/>
        </w:numPr>
        <w:pBdr/>
        <w:ind/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</w:pPr>
      <w:r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  <w:t>优先级：1</w:t>
      </w:r>
    </w:p>
    <w:p>
      <w:pPr>
        <w:pStyle w:val="ablt93"/>
        <w:numPr>
          <w:ilvl w:val="0"/>
          <w:numId w:val="17"/>
        </w:numPr>
        <w:pBdr>
          <w:bottom/>
        </w:pBdr>
        <w:ind/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</w:pPr>
      <w:r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  <w:t>需求说明：</w:t>
      </w:r>
    </w:p>
    <w:tbl>
      <w:tblPr>
        <w:tblStyle w:val="p8sht2"/>
        <w:tblLayout w:type="fixed"/>
        <w:tblLook/>
      </w:tblPr>
      <w:tblGrid>
        <w:gridCol w:w="1691"/>
        <w:gridCol w:w="1231"/>
        <w:gridCol w:w="7865"/>
        <w:gridCol w:w="2543"/>
      </w:tblGrid>
      <w:tr>
        <w:trPr>
          <w:wBefore/>
          <w:trHeight w:val="501"/>
        </w:trPr>
        <w:tc>
          <w:tcPr>
            <w:tcW w:w="1691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模块/页面</w:t>
            </w:r>
          </w:p>
        </w:tc>
        <w:tc>
          <w:tcPr>
            <w:tcW w:w="1231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构成</w:t>
            </w:r>
          </w:p>
        </w:tc>
        <w:tc>
          <w:tcPr>
            <w:tcW w:w="7865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详细描述</w:t>
            </w:r>
          </w:p>
        </w:tc>
        <w:tc>
          <w:tcPr>
            <w:tcW w:w="2543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原型</w:t>
            </w:r>
          </w:p>
        </w:tc>
      </w:tr>
      <w:tr>
        <w:trPr>
          <w:wBefore/>
          <w:trHeight w:val="697"/>
        </w:trPr>
        <w:tc>
          <w:tcPr>
            <w:tcW w:w="1691" w:type="dxa"/>
            <w:vMerge w:val="restart"/>
          </w:tcPr>
          <w:p>
            <w:pPr>
              <w:numPr/>
              <w:pBdr>
                <w:bottom/>
              </w:pBdr>
              <w:snapToGrid/>
              <w:spacing w:line="240"/>
              <w:jc w:val="both"/>
              <w:rPr>
                <w:rFonts w:ascii="" w:hAnsi="" w:eastAsia="" w:cs=""/>
                <w:color w:val="000000"/>
                <w:sz w:val="21"/>
              </w:rPr>
            </w:pPr>
            <w:r>
              <w:rPr>
                <w:rFonts w:ascii="" w:hAnsi="" w:eastAsia="" w:cs=""/>
                <w:color w:val="000000"/>
                <w:sz w:val="21"/>
              </w:rPr>
              <w:t>工作台-试听学员管理-学员详情</w:t>
            </w:r>
          </w:p>
        </w:tc>
        <w:tc>
          <w:tcPr>
            <w:tcW w:w="1231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页面内容</w:t>
            </w:r>
          </w:p>
        </w:tc>
        <w:tc>
          <w:tcPr>
            <w:tcW w:w="7865" w:type="dxa"/>
          </w:tcPr>
          <w:p>
            <w:pPr>
              <w:numPr>
                <w:ilvl w:val="0"/>
                <w:numId w:val="18"/>
              </w:numPr>
              <w:pBdr/>
              <w:snapToGrid/>
              <w:spacing w:line="240"/>
              <w:rPr>
                <w:rFonts w:ascii="" w:hAnsi="" w:eastAsia="" w:cs=""/>
                <w:color w:val="333333"/>
                <w:sz w:val="21"/>
              </w:rPr>
            </w:pPr>
            <w:r>
              <w:rPr>
                <w:rFonts w:ascii="" w:hAnsi="" w:eastAsia="" w:cs=""/>
                <w:color w:val="333333"/>
                <w:sz w:val="21"/>
              </w:rPr>
              <w:t>学员详情页面标签</w:t>
            </w:r>
          </w:p>
          <w:p>
            <w:pPr>
              <w:numPr>
                <w:ilvl w:val="0"/>
                <w:numId w:val="18"/>
              </w:numPr>
              <w:pBdr/>
              <w:snapToGrid/>
              <w:spacing w:line="240"/>
              <w:rPr>
                <w:rFonts w:ascii="" w:hAnsi="" w:eastAsia="" w:cs=""/>
                <w:color w:val="333333"/>
                <w:sz w:val="21"/>
              </w:rPr>
            </w:pPr>
            <w:r>
              <w:rPr>
                <w:rFonts w:ascii="" w:hAnsi="" w:eastAsia="" w:cs=""/>
                <w:color w:val="333333"/>
                <w:sz w:val="21"/>
              </w:rPr>
              <w:t>头像、姓名、性别、阶段、来源（手动录入/导入，如果是单条添加方式，则记为手动录入，如果是批量添加，则为导入）、剩余课次、最近上课时间</w:t>
            </w:r>
            <w:r>
              <w:rPr>
                <w:rFonts w:ascii="" w:hAnsi="" w:eastAsia="" w:cs=""/>
                <w:color w:val="333333"/>
                <w:sz w:val="21"/>
              </w:rPr>
              <w:t>（最近上课时间取实际上课的排课时间，但是需要</w:t>
            </w:r>
            <w:r>
              <w:rPr>
                <w:rFonts w:ascii="" w:hAnsi="" w:eastAsia="" w:cs=""/>
                <w:color w:val="333333"/>
                <w:sz w:val="21"/>
              </w:rPr>
              <w:t>以签到考勤为准，没有考勤的则不计课消，没有最近上课时间</w:t>
            </w:r>
            <w:r>
              <w:rPr>
                <w:rFonts w:ascii="" w:hAnsi="" w:eastAsia="" w:cs=""/>
                <w:color w:val="333333"/>
                <w:sz w:val="21"/>
              </w:rPr>
              <w:t>）、课消记录</w:t>
            </w:r>
          </w:p>
          <w:p>
            <w:pPr>
              <w:numPr/>
              <w:pBdr/>
              <w:snapToGrid/>
              <w:spacing w:line="240"/>
              <w:ind w:left="336"/>
              <w:rPr>
                <w:rFonts w:ascii="" w:hAnsi="" w:eastAsia="" w:cs=""/>
                <w:color w:val="333333"/>
                <w:sz w:val="21"/>
              </w:rPr>
            </w:pPr>
            <w:r>
              <w:rPr>
                <w:rFonts w:ascii="" w:hAnsi="" w:eastAsia="" w:cs=""/>
                <w:color w:val="333333"/>
                <w:sz w:val="21"/>
              </w:rPr>
              <w:t>课消记录为课时的增加/减少。每增加/减少一次都需要记录（名称、时间、增加/减少的课次数）。名称分类：新录入的试听课次，名称记为试听；课消的，名称记为课消，课消类别的需要记录课消对应的课节名称；转为正式学员记录的课时记为报名。</w:t>
            </w:r>
          </w:p>
          <w:p>
            <w:pPr>
              <w:numPr>
                <w:ilvl w:val="0"/>
                <w:numId w:val="18"/>
              </w:numPr>
              <w:pBdr>
                <w:bottom/>
              </w:pBdr>
              <w:snapToGrid/>
              <w:spacing w:line="240"/>
              <w:rPr>
                <w:rFonts w:ascii="" w:hAnsi="" w:eastAsia="" w:cs=""/>
                <w:color w:val="333333"/>
                <w:sz w:val="21"/>
              </w:rPr>
            </w:pPr>
            <w:r>
              <w:rPr>
                <w:rFonts w:ascii="" w:hAnsi="" w:eastAsia="" w:cs=""/>
                <w:color w:val="333333"/>
                <w:sz w:val="21"/>
              </w:rPr>
              <w:t>操作：转为正式学员、更多（个人资料、退费）、返回上一页。</w:t>
            </w:r>
          </w:p>
        </w:tc>
        <w:tc>
          <w:tcPr>
            <w:tcW w:w="2543" w:type="dxa"/>
            <w:vMerge w:val="restart"/>
          </w:tcPr>
          <w:p>
            <w:pPr>
              <w:numPr/>
              <w:jc w:val="center"/>
              <w:rPr>
                <w:rFonts w:ascii="" w:hAnsi="" w:eastAsia="" w:cs=""/>
                <w:color w:val="333333"/>
                <w:sz w:val="21"/>
              </w:rPr>
            </w:pPr>
            <w:r>
              <w:rPr>
                <w:rStyle w:val="9yagvu"/>
                <w:rFonts w:ascii="" w:hAnsi="" w:eastAsia="" w:cs=""/>
                <w:sz w:val="21"/>
              </w:rPr>
              <w:fldChar w:fldCharType="begin"/>
            </w:r>
            <w:r>
              <w:rPr>
                <w:rStyle w:val="9yagvu"/>
                <w:rFonts w:ascii="" w:hAnsi="" w:eastAsia="" w:cs=""/>
                <w:sz w:val="21"/>
              </w:rPr>
              <w:instrText>HYPERLINK https://yuedushufang.modao.cc/proto/oXc8lhvasp8fc3PBuIDBva/sharing?view_mode=read_only&amp;screen=rbpUZLcsNJteFw0X6 normalLink \tdfe -10 \tdlt text \tdlf FromDialog \tdtf 0 \tdsub normalLink \tdkey gc5bvj</w:instrText>
            </w:r>
            <w:r>
              <w:rPr>
                <w:rStyle w:val="9yagvu"/>
                <w:rFonts w:ascii="" w:hAnsi="" w:eastAsia="" w:cs=""/>
                <w:sz w:val="21"/>
              </w:rPr>
              <w:fldChar w:fldCharType="separate"/>
            </w:r>
            <w:r>
              <w:rPr>
                <w:rStyle w:val="9yagvu"/>
                <w:rFonts w:ascii="" w:hAnsi="" w:eastAsia="" w:cs=""/>
                <w:sz w:val="21"/>
              </w:rPr>
              <w:t>学员详情</w:t>
            </w:r>
            <w:r>
              <w:rPr>
                <w:rStyle w:val="9yagvu"/>
                <w:rFonts w:ascii="" w:hAnsi="" w:eastAsia="" w:cs=""/>
                <w:sz w:val="21"/>
              </w:rPr>
              <w:fldChar w:fldCharType="end"/>
            </w:r>
          </w:p>
        </w:tc>
      </w:tr>
      <w:tr>
        <w:trPr>
          <w:wBefore/>
          <w:trHeight w:val="4863"/>
        </w:trPr>
        <w:tc>
          <w:tcPr>
            <w:tcW w:w="1691" w:type="dxa"/>
            <w:vMerge w:val="continue"/>
          </w:tcPr>
          <w:p>
            <w:pPr>
              <w:numPr/>
              <w:jc w:val="center"/>
              <w:rPr>
                <w:rFonts w:ascii="" w:hAnsi="" w:eastAsia="" w:cs=""/>
                <w:color w:val="000000"/>
                <w:sz w:val="21"/>
              </w:rPr>
            </w:pPr>
          </w:p>
        </w:tc>
        <w:tc>
          <w:tcPr>
            <w:tcW w:w="1231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操作</w:t>
            </w:r>
          </w:p>
        </w:tc>
        <w:tc>
          <w:tcPr>
            <w:tcW w:w="7865" w:type="dxa"/>
          </w:tcPr>
          <w:p>
            <w:pPr>
              <w:numPr/>
              <w:pBdr/>
              <w:ind w:left="0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【退费】：</w:t>
            </w:r>
          </w:p>
          <w:p>
            <w:pPr>
              <w:numPr/>
              <w:pBdr/>
              <w:ind w:left="0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点击【更多-退费】，弹窗提示：即将为学员【王一一 18999999999】退费，退费后系统将自动结算剩余课时，不可撤回！请认真检查学员姓名，避免操作失误哦~</w:t>
            </w:r>
          </w:p>
          <w:p>
            <w:pPr>
              <w:numPr/>
              <w:pBdr/>
              <w:ind w:left="0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同时可以进行确</w:t>
            </w:r>
            <w:r>
              <w:rPr>
                <w:color w:val="000000"/>
                <w:sz w:val="21"/>
              </w:rPr>
              <w:t>定</w:t>
            </w:r>
            <w:r>
              <w:rPr>
                <w:color w:val="000000"/>
                <w:sz w:val="21"/>
              </w:rPr>
              <w:t>退费/取消操作。</w:t>
            </w:r>
          </w:p>
          <w:p>
            <w:pPr>
              <w:numPr/>
              <w:pBdr>
                <w:bottom/>
              </w:pBdr>
              <w:ind w:left="0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点击【取消】，弹窗消失，停留在学员详情页面。</w:t>
            </w:r>
          </w:p>
          <w:p>
            <w:pPr>
              <w:numPr/>
              <w:pBdr>
                <w:bottom/>
              </w:pBdr>
              <w:ind w:left="0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点击【确</w:t>
            </w:r>
            <w:r>
              <w:rPr>
                <w:color w:val="000000"/>
                <w:sz w:val="21"/>
              </w:rPr>
              <w:t>定</w:t>
            </w:r>
            <w:r>
              <w:rPr>
                <w:color w:val="000000"/>
                <w:sz w:val="21"/>
              </w:rPr>
              <w:t>退费】，toast提示：退费成功，3s消失。同时将学员剩余课次自动清0，并将学员的状态改为已退费。已退费状态下，转为正式学员按钮置灰不可点击，更多里面仅可以查看个人资料</w:t>
            </w:r>
            <w:r>
              <w:rPr>
                <w:color w:val="000000"/>
                <w:sz w:val="21"/>
              </w:rPr>
              <w:t>，不可修改</w:t>
            </w:r>
            <w:r>
              <w:rPr>
                <w:color w:val="000000"/>
                <w:sz w:val="21"/>
              </w:rPr>
              <w:t>。退费按钮不显示。并在学员列表页面标注已退费。</w:t>
            </w:r>
          </w:p>
          <w:p>
            <w:pPr>
              <w:numPr/>
              <w:pBdr>
                <w:bottom/>
              </w:pBdr>
              <w:ind w:left="0"/>
              <w:rPr>
                <w:color w:val="FF0000"/>
                <w:sz w:val="21"/>
              </w:rPr>
            </w:pPr>
            <w:r>
              <w:rPr>
                <w:color w:val="FF0000"/>
                <w:sz w:val="21"/>
              </w:rPr>
              <w:t>数据需求：为试听学员退费后，需要记录已退费的学员数。</w:t>
            </w:r>
          </w:p>
        </w:tc>
        <w:tc>
          <w:tcPr>
            <w:tcW w:w="2543" w:type="dxa"/>
            <w:vMerge w:val="continue"/>
          </w:tcPr>
          <w:p>
            <w:pPr>
              <w:numPr/>
              <w:rPr>
                <w:rFonts w:ascii="" w:hAnsi="" w:eastAsia="" w:cs=""/>
                <w:color w:val="333333"/>
                <w:sz w:val="21"/>
              </w:rPr>
            </w:pPr>
          </w:p>
        </w:tc>
      </w:tr>
      <w:tr>
        <w:trPr>
          <w:wBefore/>
          <w:trHeight w:val="1027"/>
        </w:trPr>
        <w:tc>
          <w:tcPr>
            <w:tcW w:w="1691" w:type="dxa"/>
            <w:vMerge w:val="continue"/>
          </w:tcPr>
          <w:p>
            <w:pPr>
              <w:numPr/>
              <w:jc w:val="center"/>
              <w:rPr>
                <w:rFonts w:ascii="" w:hAnsi="" w:eastAsia="" w:cs=""/>
                <w:color w:val="000000"/>
                <w:sz w:val="21"/>
              </w:rPr>
            </w:pPr>
          </w:p>
        </w:tc>
        <w:tc>
          <w:tcPr>
            <w:tcW w:w="1231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验收标准</w:t>
            </w:r>
          </w:p>
        </w:tc>
        <w:tc>
          <w:tcPr>
            <w:tcW w:w="10408" w:type="dxa"/>
            <w:gridSpan w:val="2"/>
          </w:tcPr>
          <w:p>
            <w:pPr>
              <w:numPr>
                <w:ilvl w:val="0"/>
                <w:numId w:val="19"/>
              </w:numPr>
              <w:pBdr>
                <w:bottom/>
              </w:pBdr>
              <w:snapToGrid/>
              <w:spacing w:before="0" w:after="150" w:line="240"/>
              <w:rPr>
                <w:rFonts w:ascii="" w:hAnsi="" w:eastAsia="" w:cs=""/>
                <w:color w:val="333333"/>
              </w:rPr>
            </w:pPr>
            <w:r>
              <w:rPr>
                <w:rFonts w:ascii="" w:hAnsi="" w:eastAsia="" w:cs=""/>
                <w:color w:val="333333"/>
              </w:rPr>
              <w:t>用户可以为试听学员退费；</w:t>
            </w:r>
          </w:p>
          <w:p>
            <w:pPr>
              <w:numPr/>
              <w:pBdr/>
              <w:snapToGrid/>
              <w:spacing w:before="0" w:after="150" w:line="240"/>
              <w:ind w:left="0"/>
              <w:rPr>
                <w:rFonts w:ascii="" w:hAnsi="" w:eastAsia="" w:cs=""/>
                <w:color w:val="333333"/>
              </w:rPr>
            </w:pPr>
            <w:r>
              <w:rPr>
                <w:rFonts w:ascii="" w:hAnsi="" w:eastAsia="" w:cs=""/>
                <w:color w:val="333333"/>
              </w:rPr>
              <w:t>2、完整显示页面内容；</w:t>
            </w:r>
          </w:p>
          <w:p>
            <w:pPr>
              <w:numPr/>
              <w:pBdr>
                <w:bottom/>
              </w:pBdr>
              <w:snapToGrid/>
              <w:spacing w:before="0" w:after="150" w:line="240"/>
              <w:ind w:left="0"/>
              <w:rPr>
                <w:rFonts w:ascii="" w:hAnsi="" w:eastAsia="" w:cs=""/>
                <w:color w:val="333333"/>
              </w:rPr>
            </w:pPr>
            <w:r>
              <w:rPr>
                <w:rFonts w:ascii="" w:hAnsi="" w:eastAsia="" w:cs=""/>
                <w:color w:val="333333"/>
              </w:rPr>
              <w:t>3、操作符合上述规则。</w:t>
            </w:r>
          </w:p>
        </w:tc>
      </w:tr>
    </w:tbl>
    <w:p>
      <w:pPr>
        <w:pStyle w:val="budiso"/>
        <w:numPr/>
        <w:ind w:left="0"/>
        <w:rPr/>
      </w:pPr>
      <w:r>
        <w:rPr/>
        <w:t>用户故事5：咨询师录入正式学员</w:t>
      </w:r>
    </w:p>
    <w:p>
      <w:pPr>
        <w:pStyle w:val="ablt93"/>
        <w:numPr>
          <w:ilvl w:val="0"/>
          <w:numId w:val="20"/>
        </w:numPr>
        <w:pBdr/>
        <w:ind/>
        <w:rPr>
          <w:rFonts w:ascii="微软雅黑" w:hAnsi="微软雅黑" w:eastAsia="微软雅黑" w:cs="微软雅黑"/>
          <w:sz w:val="22"/>
        </w:rPr>
      </w:pPr>
      <w:r>
        <w:rPr>
          <w:rFonts w:ascii="微软雅黑" w:hAnsi="微软雅黑" w:eastAsia="微软雅黑" w:cs="微软雅黑"/>
          <w:sz w:val="22"/>
        </w:rPr>
        <w:t>故事描述</w:t>
      </w:r>
    </w:p>
    <w:p>
      <w:pPr>
        <w:pStyle w:val="ablt93"/>
        <w:numPr/>
        <w:pBdr/>
        <w:ind w:left="0" w:firstLineChars="200"/>
        <w:rPr>
          <w:rFonts w:ascii="微软雅黑" w:hAnsi="微软雅黑" w:eastAsia="微软雅黑" w:cs="微软雅黑"/>
          <w:sz w:val="22"/>
        </w:rPr>
      </w:pPr>
      <w:r>
        <w:rPr>
          <w:rFonts w:ascii="微软雅黑" w:hAnsi="微软雅黑" w:eastAsia="微软雅黑" w:cs="微软雅黑"/>
          <w:sz w:val="22"/>
        </w:rPr>
        <w:t>角色：咨询师</w:t>
      </w:r>
    </w:p>
    <w:p>
      <w:pPr>
        <w:pStyle w:val="ablt93"/>
        <w:numPr/>
        <w:pBdr/>
        <w:ind w:left="0" w:firstLineChars="200"/>
        <w:rPr>
          <w:rFonts w:ascii="微软雅黑" w:hAnsi="微软雅黑" w:eastAsia="微软雅黑" w:cs="微软雅黑"/>
          <w:sz w:val="22"/>
        </w:rPr>
      </w:pPr>
      <w:r>
        <w:rPr>
          <w:rFonts w:ascii="微软雅黑" w:hAnsi="微软雅黑" w:eastAsia="微软雅黑" w:cs="微软雅黑"/>
          <w:sz w:val="22"/>
        </w:rPr>
        <w:t>活动：</w:t>
      </w:r>
      <w:r>
        <w:rPr>
          <w:rFonts w:ascii="微软雅黑" w:hAnsi="微软雅黑" w:eastAsia="微软雅黑" w:cs="微软雅黑"/>
          <w:sz w:val="22"/>
        </w:rPr>
        <w:t>录入正式学员</w:t>
      </w:r>
    </w:p>
    <w:p>
      <w:pPr>
        <w:pStyle w:val="ablt93"/>
        <w:numPr/>
        <w:pBdr/>
        <w:ind w:left="0" w:firstLineChars="200"/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</w:pPr>
      <w:r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  <w:t>价值：以便进行正式学员管理</w:t>
      </w:r>
    </w:p>
    <w:p>
      <w:pPr>
        <w:pStyle w:val="ablt93"/>
        <w:numPr>
          <w:ilvl w:val="0"/>
          <w:numId w:val="21"/>
        </w:numPr>
        <w:pBdr/>
        <w:ind/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</w:pPr>
      <w:r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  <w:t>故事点：</w:t>
      </w:r>
    </w:p>
    <w:p>
      <w:pPr>
        <w:pStyle w:val="ablt93"/>
        <w:numPr>
          <w:ilvl w:val="0"/>
          <w:numId w:val="21"/>
        </w:numPr>
        <w:pBdr/>
        <w:ind/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</w:pPr>
      <w:r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  <w:t>优先级：1</w:t>
      </w:r>
    </w:p>
    <w:p>
      <w:pPr>
        <w:pStyle w:val="ablt93"/>
        <w:numPr>
          <w:ilvl w:val="0"/>
          <w:numId w:val="21"/>
        </w:numPr>
        <w:pBdr>
          <w:bottom/>
        </w:pBdr>
        <w:ind/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</w:pPr>
      <w:r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  <w:t>需求说明：</w:t>
      </w:r>
    </w:p>
    <w:tbl>
      <w:tblPr>
        <w:tblStyle w:val="p8sht2"/>
        <w:tblLayout w:type="fixed"/>
        <w:tblLook/>
      </w:tblPr>
      <w:tblGrid>
        <w:gridCol w:w="1691"/>
        <w:gridCol w:w="1231"/>
        <w:gridCol w:w="7865"/>
        <w:gridCol w:w="2543"/>
      </w:tblGrid>
      <w:tr>
        <w:trPr>
          <w:wBefore/>
          <w:trHeight w:val="501"/>
        </w:trPr>
        <w:tc>
          <w:tcPr>
            <w:tcW w:w="1691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模块/页面</w:t>
            </w:r>
          </w:p>
        </w:tc>
        <w:tc>
          <w:tcPr>
            <w:tcW w:w="1231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构成</w:t>
            </w:r>
          </w:p>
        </w:tc>
        <w:tc>
          <w:tcPr>
            <w:tcW w:w="7865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详细描述</w:t>
            </w:r>
          </w:p>
        </w:tc>
        <w:tc>
          <w:tcPr>
            <w:tcW w:w="2543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原型</w:t>
            </w:r>
          </w:p>
        </w:tc>
      </w:tr>
      <w:tr>
        <w:trPr>
          <w:wBefore/>
          <w:trHeight w:val="697"/>
        </w:trPr>
        <w:tc>
          <w:tcPr>
            <w:tcW w:w="1691" w:type="dxa"/>
            <w:vMerge w:val="restart"/>
          </w:tcPr>
          <w:p>
            <w:pPr>
              <w:numPr/>
              <w:pBdr>
                <w:bottom/>
              </w:pBdr>
              <w:snapToGrid/>
              <w:spacing w:line="240"/>
              <w:jc w:val="both"/>
              <w:rPr>
                <w:rFonts w:ascii="" w:hAnsi="" w:eastAsia="" w:cs=""/>
                <w:color w:val="000000"/>
                <w:sz w:val="21"/>
              </w:rPr>
            </w:pPr>
            <w:r>
              <w:rPr>
                <w:rFonts w:ascii="" w:hAnsi="" w:eastAsia="" w:cs=""/>
                <w:color w:val="000000"/>
                <w:sz w:val="21"/>
              </w:rPr>
              <w:t>工作台-正式学员管理</w:t>
            </w:r>
          </w:p>
        </w:tc>
        <w:tc>
          <w:tcPr>
            <w:tcW w:w="1231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页面内容</w:t>
            </w:r>
          </w:p>
        </w:tc>
        <w:tc>
          <w:tcPr>
            <w:tcW w:w="7865" w:type="dxa"/>
          </w:tcPr>
          <w:p>
            <w:pPr>
              <w:numPr>
                <w:ilvl w:val="0"/>
                <w:numId w:val="22"/>
              </w:numPr>
              <w:pBdr/>
              <w:snapToGrid/>
              <w:spacing w:line="240"/>
              <w:rPr>
                <w:rFonts w:ascii="" w:hAnsi="" w:eastAsia="" w:cs=""/>
                <w:color w:val="333333"/>
                <w:sz w:val="21"/>
              </w:rPr>
            </w:pPr>
            <w:r>
              <w:rPr>
                <w:rFonts w:ascii="" w:hAnsi="" w:eastAsia="" w:cs=""/>
                <w:color w:val="333333"/>
                <w:sz w:val="21"/>
              </w:rPr>
              <w:t>正式学员管理页面标签</w:t>
            </w:r>
          </w:p>
          <w:p>
            <w:pPr>
              <w:numPr>
                <w:ilvl w:val="0"/>
                <w:numId w:val="22"/>
              </w:numPr>
              <w:pBdr/>
              <w:snapToGrid/>
              <w:spacing w:line="240"/>
              <w:ind/>
              <w:rPr>
                <w:rFonts w:ascii="" w:hAnsi="" w:eastAsia="" w:cs=""/>
                <w:color w:val="333333"/>
                <w:sz w:val="21"/>
              </w:rPr>
            </w:pPr>
            <w:r>
              <w:rPr>
                <w:rFonts w:ascii="" w:hAnsi="" w:eastAsia="" w:cs=""/>
                <w:color w:val="333333"/>
                <w:sz w:val="21"/>
              </w:rPr>
              <w:t>学员列表：学员数量、筛选（在读、已退费、</w:t>
            </w:r>
            <w:r>
              <w:rPr>
                <w:rFonts w:ascii="" w:hAnsi="" w:eastAsia="" w:cs=""/>
                <w:color w:val="333333"/>
                <w:sz w:val="21"/>
              </w:rPr>
              <w:t>欠费、</w:t>
            </w:r>
            <w:r>
              <w:rPr>
                <w:rFonts w:ascii="" w:hAnsi="" w:eastAsia="" w:cs=""/>
                <w:color w:val="333333"/>
                <w:sz w:val="21"/>
              </w:rPr>
              <w:t>全部，默认显示在读）、头像、姓名、剩余总课次。如果有已退费学员，则需要标注已退费。</w:t>
            </w:r>
          </w:p>
          <w:p>
            <w:pPr>
              <w:numPr/>
              <w:pBdr/>
              <w:snapToGrid/>
              <w:spacing w:line="240"/>
              <w:ind w:left="336"/>
              <w:rPr>
                <w:rFonts w:ascii="" w:hAnsi="" w:eastAsia="" w:cs=""/>
                <w:color w:val="333333"/>
                <w:sz w:val="21"/>
              </w:rPr>
            </w:pPr>
            <w:r>
              <w:rPr>
                <w:rFonts w:ascii="" w:hAnsi="" w:eastAsia="" w:cs=""/>
                <w:color w:val="333333"/>
                <w:sz w:val="21"/>
              </w:rPr>
              <w:t>列表排序方式：学员列表按照学员添加时间倒序排。</w:t>
            </w:r>
          </w:p>
          <w:p>
            <w:pPr>
              <w:numPr>
                <w:ilvl w:val="0"/>
                <w:numId w:val="22"/>
              </w:numPr>
              <w:pBdr>
                <w:bottom/>
              </w:pBdr>
              <w:snapToGrid/>
              <w:spacing w:line="240"/>
              <w:ind/>
              <w:rPr>
                <w:rFonts w:ascii="" w:hAnsi="" w:eastAsia="" w:cs=""/>
                <w:color w:val="333333"/>
                <w:sz w:val="21"/>
              </w:rPr>
            </w:pPr>
            <w:r>
              <w:rPr>
                <w:rFonts w:ascii="" w:hAnsi="" w:eastAsia="" w:cs=""/>
                <w:color w:val="333333"/>
                <w:sz w:val="21"/>
              </w:rPr>
              <w:t>操作：搜索、新增学员（添加/批量添加）</w:t>
            </w:r>
          </w:p>
        </w:tc>
        <w:tc>
          <w:tcPr>
            <w:tcW w:w="2543" w:type="dxa"/>
            <w:vMerge w:val="restart"/>
          </w:tcPr>
          <w:p>
            <w:pPr>
              <w:numPr/>
              <w:jc w:val="center"/>
              <w:rPr>
                <w:rFonts w:ascii="" w:hAnsi="" w:eastAsia="" w:cs=""/>
                <w:color w:val="333333"/>
                <w:sz w:val="21"/>
              </w:rPr>
            </w:pPr>
            <w:r>
              <w:rPr>
                <w:rStyle w:val="9yagvu"/>
                <w:rFonts w:ascii="" w:hAnsi="" w:eastAsia="" w:cs=""/>
                <w:sz w:val="21"/>
              </w:rPr>
              <w:fldChar w:fldCharType="begin"/>
            </w:r>
            <w:r>
              <w:rPr>
                <w:rStyle w:val="9yagvu"/>
                <w:rFonts w:ascii="" w:hAnsi="" w:eastAsia="" w:cs=""/>
                <w:sz w:val="21"/>
              </w:rPr>
              <w:instrText>HYPERLINK https://yuedushufang.modao.cc/proto/oXc8lhvasp8fc3PBuIDBva/sharing?view_mode=read_only&amp;screen=rbpUZMalHRcbbmsJr normalLink \tdfe -10 \tdlt text \tdlf FromDialog \tdtf 0 \tdsub normalLink \tdkey uqohfo</w:instrText>
            </w:r>
            <w:r>
              <w:rPr>
                <w:rStyle w:val="9yagvu"/>
                <w:rFonts w:ascii="" w:hAnsi="" w:eastAsia="" w:cs=""/>
                <w:sz w:val="21"/>
              </w:rPr>
              <w:fldChar w:fldCharType="separate"/>
            </w:r>
            <w:r>
              <w:rPr>
                <w:rStyle w:val="9yagvu"/>
                <w:rFonts w:ascii="" w:hAnsi="" w:eastAsia="" w:cs=""/>
                <w:sz w:val="21"/>
              </w:rPr>
              <w:t>正式学员管理</w:t>
            </w:r>
            <w:r>
              <w:rPr>
                <w:rStyle w:val="9yagvu"/>
                <w:rFonts w:ascii="" w:hAnsi="" w:eastAsia="" w:cs=""/>
                <w:sz w:val="21"/>
              </w:rPr>
              <w:fldChar w:fldCharType="end"/>
            </w:r>
          </w:p>
        </w:tc>
      </w:tr>
      <w:tr>
        <w:trPr>
          <w:wBefore/>
          <w:trHeight w:val="4863"/>
        </w:trPr>
        <w:tc>
          <w:tcPr>
            <w:tcW w:w="1691" w:type="dxa"/>
            <w:vMerge w:val="continue"/>
          </w:tcPr>
          <w:p>
            <w:pPr>
              <w:numPr/>
              <w:jc w:val="center"/>
              <w:rPr>
                <w:rFonts w:ascii="" w:hAnsi="" w:eastAsia="" w:cs=""/>
                <w:color w:val="000000"/>
                <w:sz w:val="21"/>
              </w:rPr>
            </w:pPr>
          </w:p>
        </w:tc>
        <w:tc>
          <w:tcPr>
            <w:tcW w:w="1231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操作</w:t>
            </w:r>
          </w:p>
        </w:tc>
        <w:tc>
          <w:tcPr>
            <w:tcW w:w="7865" w:type="dxa"/>
          </w:tcPr>
          <w:p>
            <w:pPr>
              <w:numPr/>
              <w:pBdr>
                <w:bottom/>
              </w:pBdr>
              <w:ind w:left="0"/>
              <w:rPr>
                <w:color w:val="333333"/>
                <w:sz w:val="21"/>
              </w:rPr>
            </w:pPr>
            <w:r>
              <w:rPr>
                <w:color w:val="333333"/>
                <w:sz w:val="21"/>
              </w:rPr>
              <w:t>1、【新增学员】：点击【新增学员】，可以进行单个添加学员及批量添加。</w:t>
            </w:r>
          </w:p>
          <w:p>
            <w:pPr>
              <w:numPr/>
              <w:pBdr/>
              <w:ind w:left="336"/>
              <w:rPr>
                <w:color w:val="333333"/>
                <w:sz w:val="21"/>
              </w:rPr>
            </w:pPr>
            <w:r>
              <w:rPr>
                <w:color w:val="333333"/>
                <w:sz w:val="21"/>
              </w:rPr>
              <w:t>1）单个添加学员：点击【添加学员】，进入添加学员页面，需要填写“姓名、性别、阶段、手机号“字段，所有字段全部为必填，同时可以进行录入课时、返回上一页的操作。</w:t>
            </w:r>
          </w:p>
          <w:p>
            <w:pPr>
              <w:numPr/>
              <w:pBdr>
                <w:bottom/>
              </w:pBdr>
              <w:ind w:left="336"/>
              <w:rPr>
                <w:color w:val="333333"/>
                <w:sz w:val="21"/>
              </w:rPr>
            </w:pPr>
            <w:r>
              <w:rPr>
                <w:color w:val="333333"/>
                <w:sz w:val="21"/>
              </w:rPr>
              <w:t>【姓名】：点击【姓名】，下面滑出普通键盘，可以输入员工姓名，限制20字符，仅支持输入文字（中英文皆可），不可添加特殊字符/数字。</w:t>
            </w:r>
          </w:p>
          <w:p>
            <w:pPr>
              <w:numPr/>
              <w:pBdr/>
              <w:ind w:left="336"/>
              <w:rPr>
                <w:color w:val="333333"/>
                <w:sz w:val="21"/>
              </w:rPr>
            </w:pPr>
            <w:r>
              <w:rPr>
                <w:color w:val="333333"/>
                <w:sz w:val="21"/>
              </w:rPr>
              <w:t>【性别】：默认男，可以切换；</w:t>
            </w:r>
          </w:p>
          <w:p>
            <w:pPr>
              <w:numPr/>
              <w:pBdr/>
              <w:ind w:left="336"/>
              <w:rPr>
                <w:color w:val="333333"/>
                <w:sz w:val="21"/>
              </w:rPr>
            </w:pPr>
            <w:r>
              <w:rPr>
                <w:color w:val="333333"/>
                <w:sz w:val="21"/>
              </w:rPr>
              <w:t>【阶段】：点击【阶段】，下面滑出选择阶段弹窗，可以选择LV1-LV7阶段。</w:t>
            </w:r>
          </w:p>
          <w:p>
            <w:pPr>
              <w:numPr/>
              <w:pBdr/>
              <w:ind w:left="336"/>
              <w:rPr>
                <w:color w:val="333333"/>
                <w:sz w:val="21"/>
              </w:rPr>
            </w:pPr>
            <w:r>
              <w:rPr>
                <w:color w:val="333333"/>
                <w:sz w:val="21"/>
              </w:rPr>
              <w:t>【手机号】：点击【手机号】，出现数字键盘，手机号限制11位数字，超出11位不允许输入；</w:t>
            </w:r>
          </w:p>
          <w:p>
            <w:pPr>
              <w:numPr/>
              <w:pBdr/>
              <w:ind w:left="336"/>
              <w:rPr>
                <w:color w:val="333333"/>
                <w:sz w:val="21"/>
              </w:rPr>
            </w:pPr>
            <w:r>
              <w:rPr>
                <w:color w:val="333333"/>
                <w:sz w:val="21"/>
              </w:rPr>
              <w:t>【录入课时】：点击【录入课时】，需要进行必填项及规则校验</w:t>
            </w:r>
          </w:p>
          <w:p>
            <w:pPr>
              <w:numPr/>
              <w:pBdr/>
              <w:ind w:left="336"/>
              <w:rPr>
                <w:color w:val="333333"/>
                <w:sz w:val="21"/>
              </w:rPr>
            </w:pPr>
            <w:r>
              <w:rPr>
                <w:color w:val="333333"/>
                <w:sz w:val="21"/>
              </w:rPr>
              <w:t>校验1：必填项校验：需要校验必填项是否全部填写，若有未填项，则toast提示：存在未填写的内容，请填写！同时相应未填写的字段框标红。</w:t>
            </w:r>
          </w:p>
          <w:p>
            <w:pPr>
              <w:numPr/>
              <w:pBdr/>
              <w:ind w:left="336"/>
              <w:rPr>
                <w:color w:val="333333"/>
                <w:sz w:val="21"/>
              </w:rPr>
            </w:pPr>
            <w:r>
              <w:rPr>
                <w:color w:val="333333"/>
                <w:sz w:val="21"/>
              </w:rPr>
              <w:t>校验2：姓名、手机号是否符合规则，若不符合规则，则toast提示：姓名格式错误，请重新填写/手机号格式错误，请重新填写！</w:t>
            </w:r>
          </w:p>
          <w:p>
            <w:pPr>
              <w:numPr/>
              <w:pBdr/>
              <w:ind w:left="336"/>
              <w:rPr>
                <w:color w:val="333333"/>
                <w:sz w:val="21"/>
              </w:rPr>
            </w:pPr>
            <w:r>
              <w:rPr>
                <w:color w:val="333333"/>
                <w:sz w:val="21"/>
              </w:rPr>
              <w:t>校验3：学员重复性校验：</w:t>
            </w:r>
          </w:p>
          <w:p>
            <w:pPr>
              <w:numPr/>
              <w:pBdr>
                <w:bottom/>
              </w:pBdr>
              <w:ind w:left="336"/>
              <w:rPr>
                <w:color w:val="333333"/>
                <w:sz w:val="21"/>
              </w:rPr>
            </w:pPr>
            <w:r>
              <w:rPr>
                <w:color w:val="333333"/>
                <w:sz w:val="21"/>
              </w:rPr>
              <w:t>校验标准：按照学员姓名+手机号校验（一个学员仅能对应一个手机号，但是一个手机号可以对应多个学员）。</w:t>
            </w:r>
          </w:p>
          <w:p>
            <w:pPr>
              <w:numPr/>
              <w:pBdr/>
              <w:ind w:left="336"/>
              <w:rPr>
                <w:color w:val="333333"/>
                <w:sz w:val="21"/>
              </w:rPr>
            </w:pPr>
            <w:r>
              <w:rPr>
                <w:color w:val="333333"/>
                <w:sz w:val="21"/>
              </w:rPr>
              <w:t>1、若在正式学员列表中重复，则toast提示：学员【王一一   18999999999】已存在，不可重复录入。其中【】里面的内容为学员姓名+手机号。</w:t>
            </w:r>
          </w:p>
          <w:p>
            <w:pPr>
              <w:numPr>
                <w:ilvl w:val="0"/>
                <w:numId w:val="23"/>
              </w:numPr>
              <w:pBdr/>
              <w:rPr>
                <w:color w:val="333333"/>
                <w:sz w:val="21"/>
              </w:rPr>
            </w:pPr>
            <w:r>
              <w:rPr>
                <w:color w:val="333333"/>
                <w:sz w:val="21"/>
              </w:rPr>
              <w:t>若学员已存在且为试听学员，则需要弹窗提示：学员【王一一   18999999999】已为试听学员，是否将其转为正式学员？同时可以进行转为正式学员/取消操作。</w:t>
            </w:r>
          </w:p>
          <w:p>
            <w:pPr>
              <w:pBdr/>
              <w:ind w:left="672"/>
              <w:rPr>
                <w:color w:val="333333"/>
                <w:sz w:val="21"/>
              </w:rPr>
            </w:pPr>
            <w:r>
              <w:rPr>
                <w:color w:val="333333"/>
                <w:sz w:val="21"/>
              </w:rPr>
              <w:t>点击【转为正式学员】，则弹窗提示：</w:t>
            </w:r>
            <w:r>
              <w:rPr>
                <w:color w:val="000000"/>
                <w:sz w:val="21"/>
              </w:rPr>
              <w:t>恭喜！学员【王一一 18999999999】已加入正式学员大军，赶快为他录入课时，开启学习之旅吧~同时可以进行录入课时操作。点击【录入课时】</w:t>
            </w:r>
            <w:r>
              <w:rPr>
                <w:color w:val="333333"/>
                <w:sz w:val="21"/>
              </w:rPr>
              <w:t>，进入录入课时页面，为学员录入课时即可。</w:t>
            </w:r>
          </w:p>
          <w:p>
            <w:pPr>
              <w:pBdr>
                <w:bottom/>
              </w:pBdr>
              <w:ind w:left="672"/>
              <w:rPr>
                <w:color w:val="333333"/>
                <w:sz w:val="21"/>
              </w:rPr>
            </w:pPr>
            <w:r>
              <w:rPr>
                <w:color w:val="333333"/>
                <w:sz w:val="21"/>
              </w:rPr>
              <w:t>点击【取消】，弹窗消失，停留在原页面。</w:t>
            </w:r>
          </w:p>
          <w:p>
            <w:pPr>
              <w:numPr/>
              <w:pBdr/>
              <w:ind w:left="336"/>
              <w:rPr>
                <w:color w:val="333333"/>
                <w:sz w:val="21"/>
              </w:rPr>
            </w:pPr>
            <w:r>
              <w:rPr>
                <w:color w:val="333333"/>
                <w:sz w:val="21"/>
              </w:rPr>
              <w:t>校验4：学员状态校验：</w:t>
            </w:r>
          </w:p>
          <w:p>
            <w:pPr>
              <w:numPr/>
              <w:pBdr/>
              <w:ind w:left="336"/>
              <w:rPr>
                <w:color w:val="000000"/>
                <w:sz w:val="21"/>
              </w:rPr>
            </w:pPr>
            <w:r>
              <w:rPr>
                <w:color w:val="333333"/>
                <w:sz w:val="21"/>
              </w:rPr>
              <w:t>若学员状态为已退费，则需要弹窗提示：学员【王一一 18999999999】已存在，是否为他录入课时？录入课时/不录入。点击【录入课时】，进入到录入课时页面，需要填写课时数、赠送课时数</w:t>
            </w:r>
            <w:r>
              <w:rPr>
                <w:color w:val="000000"/>
                <w:sz w:val="21"/>
              </w:rPr>
              <w:t>（直接点击可以进行课时数填写，或者点击+/-进行课时数的增/减）</w:t>
            </w:r>
            <w:r>
              <w:rPr>
                <w:color w:val="333333"/>
                <w:sz w:val="21"/>
              </w:rPr>
              <w:t>。其中课时数为必填，赠送课时数为非必填。</w:t>
            </w:r>
            <w:r>
              <w:rPr>
                <w:color w:val="000000"/>
                <w:sz w:val="21"/>
              </w:rPr>
              <w:t>填写完课时数后，点击保存，需要校验用户是否已经录入了课时：</w:t>
            </w:r>
          </w:p>
          <w:p>
            <w:pPr>
              <w:numPr/>
              <w:pBdr/>
              <w:ind w:left="336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如果没有进行任何编辑，则保存按钮置灰不可点击。</w:t>
            </w:r>
          </w:p>
          <w:p>
            <w:pPr>
              <w:numPr/>
              <w:pBdr/>
              <w:ind w:left="336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如果录入了课时，并且点击保存，则toast提示：保存成功，3s消失。返回到正式学员列表页。</w:t>
            </w:r>
          </w:p>
          <w:p>
            <w:pPr>
              <w:numPr/>
              <w:pBdr/>
              <w:ind w:left="336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如果录入了课时，但是没有点击保存，就点击返回键，则需要弹窗提示：课时还未保存，请保存课时，以免影响学员上课哦~同时可以进行保存/取消操作。点击保存，toast提示：保存成功，3s消失，返回到正式学员列表页。点击取消，弹窗消失，停留在录入课时页面。</w:t>
            </w:r>
          </w:p>
          <w:p>
            <w:pPr>
              <w:numPr/>
              <w:pBdr/>
              <w:ind w:left="336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没有录入课时，可以点击返回，返回到添加学员页面，可以进行学员信息的修改。但如果没有录入课时，在添加学员页面点击返回，则需要弹窗提示：课时还未录入！请为学员【王一一 18999999999】录入课时，以免影响上课。用户可以点击我知道了关闭弹窗。</w:t>
            </w:r>
          </w:p>
          <w:p>
            <w:pPr>
              <w:numPr/>
              <w:pBdr>
                <w:bottom/>
              </w:pBdr>
              <w:ind w:left="336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以上校验没有问题的，则直接进入录入课时页面，规则同上。</w:t>
            </w:r>
          </w:p>
          <w:p>
            <w:pPr>
              <w:numPr/>
              <w:pBdr/>
              <w:ind w:left="336"/>
              <w:rPr>
                <w:color w:val="333333"/>
                <w:sz w:val="21"/>
              </w:rPr>
            </w:pPr>
            <w:r>
              <w:rPr>
                <w:color w:val="333333"/>
                <w:sz w:val="21"/>
              </w:rPr>
              <w:t>2）批量添加学员：点击【批量添加】，进入到批量添加页面。页面上显示批量添加学员的步骤：</w:t>
            </w:r>
          </w:p>
          <w:p>
            <w:pPr>
              <w:numPr/>
              <w:pBdr/>
              <w:ind w:left="336"/>
              <w:rPr>
                <w:color w:val="333333"/>
                <w:sz w:val="21"/>
              </w:rPr>
            </w:pPr>
            <w:r>
              <w:rPr>
                <w:color w:val="333333"/>
                <w:sz w:val="21"/>
              </w:rPr>
              <w:t>第一步，请使用电脑打开下面链接，下方有对应链接，链接可复制，无需点击跳转。</w:t>
            </w:r>
          </w:p>
          <w:p>
            <w:pPr>
              <w:numPr/>
              <w:pBdr/>
              <w:ind w:left="336"/>
              <w:rPr>
                <w:color w:val="333333"/>
                <w:sz w:val="21"/>
              </w:rPr>
            </w:pPr>
            <w:r>
              <w:rPr>
                <w:color w:val="333333"/>
                <w:sz w:val="21"/>
              </w:rPr>
              <w:t>第二步，扫码登录绑定校区，底部有点击扫码操作。点击扫码，进入二维码页面，可以进行扫码操作。扫码登录后，小程序提示：扫码成功，请在电脑上操作。</w:t>
            </w:r>
          </w:p>
          <w:p>
            <w:pPr>
              <w:numPr/>
              <w:pBdr/>
              <w:ind w:left="336"/>
              <w:rPr>
                <w:color w:val="333333"/>
                <w:sz w:val="21"/>
              </w:rPr>
            </w:pPr>
            <w:r>
              <w:rPr>
                <w:color w:val="333333"/>
                <w:sz w:val="21"/>
              </w:rPr>
              <w:t>电脑端操作：</w:t>
            </w:r>
          </w:p>
          <w:p>
            <w:pPr>
              <w:numPr/>
              <w:pBdr/>
              <w:ind w:left="336"/>
              <w:rPr>
                <w:color w:val="333333"/>
                <w:sz w:val="21"/>
              </w:rPr>
            </w:pPr>
            <w:r>
              <w:rPr>
                <w:color w:val="333333"/>
                <w:sz w:val="21"/>
              </w:rPr>
              <w:t>1）用户输入网址链接后，页面出现一个二维码，用户可以扫码。</w:t>
            </w:r>
          </w:p>
          <w:p>
            <w:pPr>
              <w:numPr/>
              <w:pBdr/>
              <w:ind w:left="336"/>
              <w:rPr>
                <w:color w:val="333333"/>
                <w:sz w:val="21"/>
              </w:rPr>
            </w:pPr>
            <w:r>
              <w:rPr>
                <w:color w:val="333333"/>
                <w:sz w:val="21"/>
              </w:rPr>
              <w:t>2）用户扫码登录后，页面上方显示对应的门店头像、门店名称、登录老师头像、老师姓名。页面中间显示学员信息的表格、操作及筛选/提示。</w:t>
            </w:r>
          </w:p>
          <w:p>
            <w:pPr>
              <w:numPr/>
              <w:pBdr/>
              <w:ind w:left="336"/>
              <w:rPr>
                <w:color w:val="333333"/>
                <w:sz w:val="21"/>
              </w:rPr>
            </w:pPr>
            <w:r>
              <w:rPr>
                <w:color w:val="333333"/>
                <w:sz w:val="21"/>
              </w:rPr>
              <w:t>表格字段包含“序号、学员姓名、性别、阶段、手机号、课时数、赠送课时数、操作、录入状态，其中学员姓名、性别、阶段、手机号、课时数字段为必填，且性别、阶段为下拉选择样式。性别中包含男、女选项，阶段中包含LV1-LV7选项。</w:t>
            </w:r>
          </w:p>
          <w:p>
            <w:pPr>
              <w:numPr/>
              <w:pBdr/>
              <w:ind w:left="336"/>
              <w:rPr>
                <w:color w:val="333333"/>
                <w:sz w:val="21"/>
              </w:rPr>
            </w:pPr>
            <w:r>
              <w:rPr>
                <w:color w:val="333333"/>
                <w:sz w:val="21"/>
              </w:rPr>
              <w:t>操作包含下载模板、选择文件、上传文件、确定录入、删除/全部删除、查询按钮。</w:t>
            </w:r>
          </w:p>
          <w:p>
            <w:pPr>
              <w:numPr/>
              <w:pBdr>
                <w:bottom/>
              </w:pBdr>
              <w:ind w:left="336"/>
              <w:rPr>
                <w:color w:val="333333"/>
                <w:sz w:val="21"/>
              </w:rPr>
            </w:pPr>
            <w:r>
              <w:rPr>
                <w:color w:val="333333"/>
                <w:sz w:val="21"/>
              </w:rPr>
              <w:t>筛选/提示包含：录入状态筛选、”上传文件之前，请先下载模版“、"共x条，已录入x条，失败x条“。</w:t>
            </w:r>
          </w:p>
          <w:p>
            <w:pPr>
              <w:numPr/>
              <w:pBdr/>
              <w:ind w:left="336"/>
              <w:rPr>
                <w:color w:val="333333"/>
                <w:sz w:val="21"/>
              </w:rPr>
            </w:pPr>
            <w:r>
              <w:rPr>
                <w:color w:val="333333"/>
                <w:sz w:val="21"/>
              </w:rPr>
              <w:t>点击【下载模板】可以直接下载Excel文件。</w:t>
            </w:r>
          </w:p>
          <w:p>
            <w:pPr>
              <w:numPr/>
              <w:pBdr/>
              <w:ind w:left="336"/>
              <w:rPr>
                <w:color w:val="333333"/>
                <w:sz w:val="21"/>
              </w:rPr>
            </w:pPr>
            <w:r>
              <w:rPr>
                <w:color w:val="333333"/>
                <w:sz w:val="21"/>
              </w:rPr>
              <w:t>点击【选择文件】，可以选择要上传的文件。</w:t>
            </w:r>
          </w:p>
          <w:p>
            <w:pPr>
              <w:numPr/>
              <w:pBdr/>
              <w:ind w:left="336"/>
              <w:rPr>
                <w:color w:val="333333"/>
                <w:sz w:val="21"/>
              </w:rPr>
            </w:pPr>
            <w:r>
              <w:rPr>
                <w:color w:val="333333"/>
                <w:sz w:val="21"/>
              </w:rPr>
              <w:t>点击【上传文件】，将Excel文件中的内容按照字段依次匹配到表格中。</w:t>
            </w:r>
            <w:r>
              <w:rPr>
                <w:color w:val="333333"/>
                <w:sz w:val="21"/>
              </w:rPr>
              <w:t>支持上传多个文件。每次上传的文件，在表格中进行累加即可。</w:t>
            </w:r>
          </w:p>
          <w:p>
            <w:pPr>
              <w:numPr/>
              <w:pBdr/>
              <w:ind w:left="336"/>
              <w:rPr>
                <w:color w:val="333333"/>
                <w:sz w:val="21"/>
              </w:rPr>
            </w:pPr>
            <w:r>
              <w:rPr>
                <w:color w:val="333333"/>
                <w:sz w:val="21"/>
              </w:rPr>
              <w:t>在点击上传文件时，需要进行文件格式校验，如果不是模版格式的文件，需要弹窗提示：文件格式错误，请按照模版格式上传文件。同时可以进行下载模版/取消操作。点击下载模版，可以直接下载模版文件。点击取消，弹窗消失，回到原页面。</w:t>
            </w:r>
          </w:p>
          <w:p>
            <w:pPr>
              <w:numPr/>
              <w:pBdr>
                <w:bottom/>
              </w:pBdr>
              <w:ind w:left="336"/>
              <w:rPr>
                <w:color w:val="333333"/>
                <w:sz w:val="21"/>
              </w:rPr>
            </w:pPr>
            <w:r>
              <w:rPr>
                <w:color w:val="333333"/>
                <w:sz w:val="21"/>
              </w:rPr>
              <w:t>文件格式没问题后，表格中要按照字段依次显示所有内容。并在右上角记录共x条。同时操作显示“删除图标”，点击可以将整行信息进行删除。并可在表格中直接修改。</w:t>
            </w:r>
          </w:p>
          <w:p>
            <w:pPr>
              <w:numPr/>
              <w:pBdr/>
              <w:ind w:left="336"/>
              <w:rPr>
                <w:color w:val="333333"/>
                <w:sz w:val="21"/>
              </w:rPr>
            </w:pPr>
            <w:r>
              <w:rPr>
                <w:color w:val="333333"/>
                <w:sz w:val="21"/>
              </w:rPr>
              <w:t>【确定录入】：若用户没有上传任何内容，确定录入按钮置灰不可点击，只有用户上传了内容并显示在表格中后，确定录入按钮才可点击。</w:t>
            </w:r>
          </w:p>
          <w:p>
            <w:pPr>
              <w:numPr/>
              <w:pBdr/>
              <w:ind w:left="336"/>
              <w:rPr>
                <w:color w:val="333333"/>
                <w:sz w:val="21"/>
              </w:rPr>
            </w:pPr>
            <w:r>
              <w:rPr>
                <w:color w:val="333333"/>
                <w:sz w:val="21"/>
              </w:rPr>
              <w:t>点击【确定录入】，录入状态会实时显示正在录入…/等待录入…（如果录入速度快的话，可以不用显示，直接显示结果即可）</w:t>
            </w:r>
          </w:p>
          <w:p>
            <w:pPr>
              <w:numPr/>
              <w:pBdr>
                <w:bottom/>
              </w:pBdr>
              <w:ind w:left="336"/>
              <w:rPr>
                <w:color w:val="333333"/>
                <w:sz w:val="21"/>
              </w:rPr>
            </w:pPr>
            <w:r>
              <w:rPr>
                <w:color w:val="333333"/>
                <w:sz w:val="21"/>
              </w:rPr>
              <w:t>录入成功后录入状态显示录入成功。若录入失败，则录入状态需要提示录入失败，并标注失败原因。</w:t>
            </w:r>
          </w:p>
          <w:p>
            <w:pPr>
              <w:numPr/>
              <w:pBdr/>
              <w:ind w:left="336"/>
              <w:rPr>
                <w:color w:val="333333"/>
                <w:sz w:val="21"/>
              </w:rPr>
            </w:pPr>
            <w:r>
              <w:rPr>
                <w:color w:val="333333"/>
                <w:sz w:val="21"/>
              </w:rPr>
              <w:t>需要校验必填项及规则：</w:t>
            </w:r>
          </w:p>
          <w:p>
            <w:pPr>
              <w:numPr/>
              <w:pBdr>
                <w:bottom/>
              </w:pBdr>
              <w:ind w:left="336"/>
              <w:rPr>
                <w:color w:val="333333"/>
                <w:sz w:val="21"/>
              </w:rPr>
            </w:pPr>
            <w:r>
              <w:rPr>
                <w:color w:val="333333"/>
                <w:sz w:val="21"/>
              </w:rPr>
              <w:t>校验1：必填项校验：需要校验必填项是否全部填写，若有未填项，则在录入状态标注：存在未填写的内容，请填写！同时相应未填写的字段框标红。</w:t>
            </w:r>
          </w:p>
          <w:p>
            <w:pPr>
              <w:numPr/>
              <w:pBdr/>
              <w:ind w:left="336"/>
              <w:rPr>
                <w:color w:val="333333"/>
                <w:sz w:val="21"/>
              </w:rPr>
            </w:pPr>
            <w:r>
              <w:rPr>
                <w:color w:val="333333"/>
                <w:sz w:val="21"/>
              </w:rPr>
              <w:t>校验2：姓名、手机号是否符合规则，若不符合规则，则在录入状态标注：姓名格式错误，请重新填写/手机号格式错误，请重新填写！</w:t>
            </w:r>
          </w:p>
          <w:p>
            <w:pPr>
              <w:numPr/>
              <w:pBdr/>
              <w:ind w:left="336"/>
              <w:rPr>
                <w:color w:val="333333"/>
                <w:sz w:val="21"/>
              </w:rPr>
            </w:pPr>
            <w:r>
              <w:rPr>
                <w:color w:val="333333"/>
                <w:sz w:val="21"/>
              </w:rPr>
              <w:t>校验3：学员重复性校验：</w:t>
            </w:r>
          </w:p>
          <w:p>
            <w:pPr>
              <w:numPr/>
              <w:pBdr>
                <w:bottom/>
              </w:pBdr>
              <w:ind w:left="336"/>
              <w:rPr>
                <w:color w:val="333333"/>
                <w:sz w:val="21"/>
              </w:rPr>
            </w:pPr>
            <w:r>
              <w:rPr>
                <w:color w:val="333333"/>
                <w:sz w:val="21"/>
              </w:rPr>
              <w:t>校验标准：按照学员姓名+手机号校验（一个学员仅能对应一个手机号，但是一个手机号可以对应多个学员）。</w:t>
            </w:r>
          </w:p>
          <w:p>
            <w:pPr>
              <w:numPr/>
              <w:pBdr/>
              <w:ind w:left="336"/>
              <w:rPr>
                <w:color w:val="333333"/>
                <w:sz w:val="21"/>
              </w:rPr>
            </w:pPr>
            <w:r>
              <w:rPr>
                <w:color w:val="333333"/>
                <w:sz w:val="21"/>
              </w:rPr>
              <w:t>若重复，则在录入状态标注：学员【王一一   18999999999】已存在，不可重复录入。其中【】里面的内容为学员姓名+手机号。</w:t>
            </w:r>
          </w:p>
          <w:p>
            <w:pPr>
              <w:numPr/>
              <w:pBdr/>
              <w:ind w:left="336"/>
              <w:rPr>
                <w:color w:val="333333"/>
                <w:sz w:val="21"/>
              </w:rPr>
            </w:pPr>
            <w:r>
              <w:rPr>
                <w:color w:val="333333"/>
                <w:sz w:val="21"/>
              </w:rPr>
              <w:t>注意：录入时，需要实时记录共X条信息，已录入X条，失败X条。并在确定录入按钮下标注显示。</w:t>
            </w:r>
          </w:p>
          <w:p>
            <w:pPr>
              <w:numPr/>
              <w:pBdr>
                <w:bottom/>
              </w:pBdr>
              <w:ind w:left="336"/>
              <w:rPr>
                <w:color w:val="333333"/>
                <w:sz w:val="21"/>
              </w:rPr>
            </w:pPr>
            <w:r>
              <w:rPr>
                <w:color w:val="333333"/>
                <w:sz w:val="21"/>
              </w:rPr>
              <w:t>【删除/全部删除】：点击删除图标，可以删除单条信息；点击全部删除，可以把所有信息都删除。</w:t>
            </w:r>
          </w:p>
          <w:p>
            <w:pPr>
              <w:numPr/>
              <w:pBdr/>
              <w:ind w:left="0"/>
              <w:rPr>
                <w:color w:val="FF0000"/>
                <w:sz w:val="21"/>
              </w:rPr>
            </w:pPr>
            <w:r>
              <w:rPr>
                <w:color w:val="FF0000"/>
                <w:sz w:val="21"/>
              </w:rPr>
              <w:t xml:space="preserve">      数据需求：新增正式学员后，需要记录新增的正式学员数。</w:t>
            </w:r>
          </w:p>
          <w:p>
            <w:pPr>
              <w:numPr/>
              <w:pBdr>
                <w:bottom/>
              </w:pBdr>
              <w:ind w:left="0"/>
              <w:rPr>
                <w:color w:val="000000"/>
                <w:sz w:val="21"/>
              </w:rPr>
            </w:pPr>
          </w:p>
          <w:p>
            <w:pPr>
              <w:numPr>
                <w:ilvl w:val="0"/>
                <w:numId w:val="24"/>
              </w:numPr>
              <w:pBdr/>
              <w:ind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【修改学员信息】：点击单个学员，进入学员详情页。学员详情页点击更多-个人资料，可以进行学员信息的查看和修改。只能修改姓名、性别、阶段、手机号，均为必填。内容格式校验规则同上。</w:t>
            </w:r>
          </w:p>
          <w:p>
            <w:pPr>
              <w:pBdr>
                <w:bottom/>
              </w:pBdr>
              <w:ind w:left="336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如果用户修改完内容点击保存，内容格式校验都没有问题，则toast提示保存成功，3s消失，返回到学员详情页面。如果用户修改了内容没有点击保存，就点击返回，则弹窗提示：学员信息还未保存，是否保存学员信息？保存/不保存。点击保存，提示保存成功，3s消失，返回到学员详情页面；点击不保存，直接返回到学员详情页面，修改的内容不进行保存。</w:t>
            </w:r>
          </w:p>
          <w:p>
            <w:pPr>
              <w:numPr>
                <w:ilvl w:val="0"/>
                <w:numId w:val="24"/>
              </w:numPr>
              <w:pBdr/>
              <w:ind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【查询学员】：点击搜索框，进入搜索页面，支持输入学员姓名/手机号进行模糊搜索。</w:t>
            </w:r>
          </w:p>
          <w:p>
            <w:pPr>
              <w:pBdr>
                <w:bottom/>
              </w:pBdr>
              <w:ind w:left="0"/>
              <w:rPr>
                <w:color w:val="000000"/>
                <w:sz w:val="21"/>
              </w:rPr>
            </w:pPr>
          </w:p>
        </w:tc>
        <w:tc>
          <w:tcPr>
            <w:tcW w:w="2543" w:type="dxa"/>
            <w:vMerge w:val="continue"/>
          </w:tcPr>
          <w:p>
            <w:pPr>
              <w:numPr/>
              <w:rPr>
                <w:rFonts w:ascii="" w:hAnsi="" w:eastAsia="" w:cs=""/>
                <w:color w:val="333333"/>
                <w:sz w:val="21"/>
              </w:rPr>
            </w:pPr>
          </w:p>
        </w:tc>
      </w:tr>
      <w:tr>
        <w:trPr>
          <w:wBefore/>
          <w:trHeight w:val="1027"/>
        </w:trPr>
        <w:tc>
          <w:tcPr>
            <w:tcW w:w="1691" w:type="dxa"/>
            <w:vMerge w:val="continue"/>
          </w:tcPr>
          <w:p>
            <w:pPr>
              <w:numPr/>
              <w:jc w:val="center"/>
              <w:rPr>
                <w:rFonts w:ascii="" w:hAnsi="" w:eastAsia="" w:cs=""/>
                <w:color w:val="000000"/>
                <w:sz w:val="21"/>
              </w:rPr>
            </w:pPr>
          </w:p>
        </w:tc>
        <w:tc>
          <w:tcPr>
            <w:tcW w:w="1231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验收标准</w:t>
            </w:r>
          </w:p>
        </w:tc>
        <w:tc>
          <w:tcPr>
            <w:tcW w:w="10408" w:type="dxa"/>
            <w:gridSpan w:val="2"/>
          </w:tcPr>
          <w:p>
            <w:pPr>
              <w:numPr>
                <w:ilvl w:val="0"/>
                <w:numId w:val="25"/>
              </w:numPr>
              <w:pBdr>
                <w:bottom/>
              </w:pBdr>
              <w:snapToGrid/>
              <w:spacing w:before="0" w:after="150" w:line="240"/>
              <w:rPr>
                <w:rFonts w:ascii="" w:hAnsi="" w:eastAsia="" w:cs=""/>
                <w:color w:val="333333"/>
              </w:rPr>
            </w:pPr>
            <w:r>
              <w:rPr>
                <w:rFonts w:ascii="" w:hAnsi="" w:eastAsia="" w:cs=""/>
                <w:color w:val="333333"/>
              </w:rPr>
              <w:t>用户可以进行正式学员的新增、修改、查询。</w:t>
            </w:r>
          </w:p>
          <w:p>
            <w:pPr>
              <w:numPr/>
              <w:pBdr/>
              <w:snapToGrid/>
              <w:spacing w:before="0" w:after="150" w:line="240"/>
              <w:ind w:left="0"/>
              <w:rPr>
                <w:rFonts w:ascii="" w:hAnsi="" w:eastAsia="" w:cs=""/>
                <w:color w:val="333333"/>
              </w:rPr>
            </w:pPr>
            <w:r>
              <w:rPr>
                <w:rFonts w:ascii="" w:hAnsi="" w:eastAsia="" w:cs=""/>
                <w:color w:val="333333"/>
              </w:rPr>
              <w:t>2、完整显示页面内容；</w:t>
            </w:r>
          </w:p>
          <w:p>
            <w:pPr>
              <w:numPr/>
              <w:pBdr>
                <w:bottom/>
              </w:pBdr>
              <w:snapToGrid/>
              <w:spacing w:before="0" w:after="150" w:line="240"/>
              <w:ind w:left="0"/>
              <w:rPr>
                <w:rFonts w:ascii="" w:hAnsi="" w:eastAsia="" w:cs=""/>
                <w:color w:val="333333"/>
              </w:rPr>
            </w:pPr>
            <w:r>
              <w:rPr>
                <w:rFonts w:ascii="" w:hAnsi="" w:eastAsia="" w:cs=""/>
                <w:color w:val="333333"/>
              </w:rPr>
              <w:t>3、操作符合上述规则。</w:t>
            </w:r>
          </w:p>
        </w:tc>
      </w:tr>
    </w:tbl>
    <w:p>
      <w:pPr>
        <w:pStyle w:val="budiso"/>
        <w:numPr/>
        <w:ind w:left="0"/>
        <w:rPr/>
      </w:pPr>
      <w:r>
        <w:rPr/>
        <w:t>用户故事6：咨询师为正式学员续费</w:t>
      </w:r>
    </w:p>
    <w:p>
      <w:pPr>
        <w:pStyle w:val="ablt93"/>
        <w:numPr>
          <w:ilvl w:val="0"/>
          <w:numId w:val="26"/>
        </w:numPr>
        <w:pBdr/>
        <w:ind/>
        <w:rPr>
          <w:rFonts w:ascii="微软雅黑" w:hAnsi="微软雅黑" w:eastAsia="微软雅黑" w:cs="微软雅黑"/>
          <w:sz w:val="22"/>
        </w:rPr>
      </w:pPr>
      <w:r>
        <w:rPr>
          <w:rFonts w:ascii="微软雅黑" w:hAnsi="微软雅黑" w:eastAsia="微软雅黑" w:cs="微软雅黑"/>
          <w:sz w:val="22"/>
        </w:rPr>
        <w:t>故事描述</w:t>
      </w:r>
    </w:p>
    <w:p>
      <w:pPr>
        <w:pStyle w:val="ablt93"/>
        <w:numPr/>
        <w:pBdr/>
        <w:ind w:left="0" w:firstLineChars="200"/>
        <w:rPr>
          <w:rFonts w:ascii="微软雅黑" w:hAnsi="微软雅黑" w:eastAsia="微软雅黑" w:cs="微软雅黑"/>
          <w:sz w:val="22"/>
        </w:rPr>
      </w:pPr>
      <w:r>
        <w:rPr>
          <w:rFonts w:ascii="微软雅黑" w:hAnsi="微软雅黑" w:eastAsia="微软雅黑" w:cs="微软雅黑"/>
          <w:sz w:val="22"/>
        </w:rPr>
        <w:t>角色：咨询师</w:t>
      </w:r>
    </w:p>
    <w:p>
      <w:pPr>
        <w:pStyle w:val="ablt93"/>
        <w:numPr/>
        <w:pBdr/>
        <w:ind w:left="0" w:firstLineChars="200"/>
        <w:rPr>
          <w:rFonts w:ascii="微软雅黑" w:hAnsi="微软雅黑" w:eastAsia="微软雅黑" w:cs="微软雅黑"/>
          <w:sz w:val="22"/>
        </w:rPr>
      </w:pPr>
      <w:r>
        <w:rPr>
          <w:rFonts w:ascii="微软雅黑" w:hAnsi="微软雅黑" w:eastAsia="微软雅黑" w:cs="微软雅黑"/>
          <w:sz w:val="22"/>
        </w:rPr>
        <w:t>活动：</w:t>
      </w:r>
      <w:r>
        <w:rPr>
          <w:rFonts w:ascii="微软雅黑" w:hAnsi="微软雅黑" w:eastAsia="微软雅黑" w:cs="微软雅黑"/>
          <w:sz w:val="22"/>
        </w:rPr>
        <w:t>为正式学员续费</w:t>
      </w:r>
    </w:p>
    <w:p>
      <w:pPr>
        <w:pStyle w:val="ablt93"/>
        <w:numPr/>
        <w:pBdr/>
        <w:ind w:left="0" w:firstLineChars="200"/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</w:pPr>
      <w:r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  <w:t>价值：以便完成学员续费</w:t>
      </w:r>
    </w:p>
    <w:p>
      <w:pPr>
        <w:pStyle w:val="ablt93"/>
        <w:numPr>
          <w:ilvl w:val="0"/>
          <w:numId w:val="27"/>
        </w:numPr>
        <w:pBdr/>
        <w:ind/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</w:pPr>
      <w:r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  <w:t>故事点：</w:t>
      </w:r>
    </w:p>
    <w:p>
      <w:pPr>
        <w:pStyle w:val="ablt93"/>
        <w:numPr>
          <w:ilvl w:val="0"/>
          <w:numId w:val="27"/>
        </w:numPr>
        <w:pBdr/>
        <w:ind/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</w:pPr>
      <w:r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  <w:t>优先级：1</w:t>
      </w:r>
    </w:p>
    <w:p>
      <w:pPr>
        <w:pStyle w:val="ablt93"/>
        <w:numPr>
          <w:ilvl w:val="0"/>
          <w:numId w:val="27"/>
        </w:numPr>
        <w:pBdr>
          <w:bottom/>
        </w:pBdr>
        <w:ind/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</w:pPr>
      <w:r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  <w:t>需求说明：</w:t>
      </w:r>
    </w:p>
    <w:tbl>
      <w:tblPr>
        <w:tblStyle w:val="p8sht2"/>
        <w:tblLayout w:type="fixed"/>
        <w:tblLook/>
      </w:tblPr>
      <w:tblGrid>
        <w:gridCol w:w="1691"/>
        <w:gridCol w:w="1231"/>
        <w:gridCol w:w="7865"/>
        <w:gridCol w:w="2543"/>
      </w:tblGrid>
      <w:tr>
        <w:trPr>
          <w:wBefore/>
          <w:trHeight w:val="501"/>
        </w:trPr>
        <w:tc>
          <w:tcPr>
            <w:tcW w:w="1691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模块/页面</w:t>
            </w:r>
          </w:p>
        </w:tc>
        <w:tc>
          <w:tcPr>
            <w:tcW w:w="1231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构成</w:t>
            </w:r>
          </w:p>
        </w:tc>
        <w:tc>
          <w:tcPr>
            <w:tcW w:w="7865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详细描述</w:t>
            </w:r>
          </w:p>
        </w:tc>
        <w:tc>
          <w:tcPr>
            <w:tcW w:w="2543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原型</w:t>
            </w:r>
          </w:p>
        </w:tc>
      </w:tr>
      <w:tr>
        <w:trPr>
          <w:wBefore/>
          <w:trHeight w:val="697"/>
        </w:trPr>
        <w:tc>
          <w:tcPr>
            <w:tcW w:w="1691" w:type="dxa"/>
            <w:vMerge w:val="restart"/>
          </w:tcPr>
          <w:p>
            <w:pPr>
              <w:numPr/>
              <w:pBdr>
                <w:bottom/>
              </w:pBdr>
              <w:snapToGrid/>
              <w:spacing w:line="240"/>
              <w:jc w:val="both"/>
              <w:rPr>
                <w:rFonts w:ascii="" w:hAnsi="" w:eastAsia="" w:cs=""/>
                <w:color w:val="000000"/>
                <w:sz w:val="21"/>
              </w:rPr>
            </w:pPr>
            <w:r>
              <w:rPr>
                <w:rFonts w:ascii="" w:hAnsi="" w:eastAsia="" w:cs=""/>
                <w:color w:val="000000"/>
                <w:sz w:val="21"/>
              </w:rPr>
              <w:t>工作台-正式学员管理-学员详情页面</w:t>
            </w:r>
          </w:p>
        </w:tc>
        <w:tc>
          <w:tcPr>
            <w:tcW w:w="1231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页面内容</w:t>
            </w:r>
          </w:p>
        </w:tc>
        <w:tc>
          <w:tcPr>
            <w:tcW w:w="7865" w:type="dxa"/>
          </w:tcPr>
          <w:p>
            <w:pPr>
              <w:numPr>
                <w:ilvl w:val="0"/>
                <w:numId w:val="28"/>
              </w:numPr>
              <w:pBdr/>
              <w:snapToGrid/>
              <w:spacing w:line="240"/>
              <w:ind/>
              <w:rPr>
                <w:rFonts w:ascii="" w:hAnsi="" w:eastAsia="" w:cs=""/>
                <w:color w:val="333333"/>
                <w:sz w:val="21"/>
              </w:rPr>
            </w:pPr>
            <w:r>
              <w:rPr>
                <w:rFonts w:ascii="" w:hAnsi="" w:eastAsia="" w:cs=""/>
                <w:color w:val="333333"/>
                <w:sz w:val="21"/>
              </w:rPr>
              <w:t>学员详情页面标签</w:t>
            </w:r>
          </w:p>
          <w:p>
            <w:pPr>
              <w:numPr>
                <w:ilvl w:val="0"/>
                <w:numId w:val="28"/>
              </w:numPr>
              <w:pBdr/>
              <w:snapToGrid/>
              <w:spacing w:line="240"/>
              <w:ind/>
              <w:rPr>
                <w:rFonts w:ascii="" w:hAnsi="" w:eastAsia="" w:cs=""/>
                <w:color w:val="333333"/>
                <w:sz w:val="21"/>
              </w:rPr>
            </w:pPr>
            <w:r>
              <w:rPr>
                <w:rFonts w:ascii="" w:hAnsi="" w:eastAsia="" w:cs=""/>
                <w:color w:val="333333"/>
                <w:sz w:val="21"/>
              </w:rPr>
              <w:t>头像、姓名、性别、阶段、来源（手动录入/批量导入/试听转正式，如果是单条添加方式，则记为手动录入，如果是批量添加，则为导入，如果从试听直接转入的，则记为试听转正式）、剩余课次（试听、正式、赠送分开显示）、</w:t>
            </w:r>
            <w:r>
              <w:rPr>
                <w:rFonts w:ascii="" w:hAnsi="" w:eastAsia="" w:cs=""/>
                <w:color w:val="333333"/>
                <w:sz w:val="21"/>
              </w:rPr>
              <w:t>课消记录（如果是试听转正式的，则试听中的课消记录也需要同步过来）</w:t>
            </w:r>
          </w:p>
          <w:p>
            <w:pPr>
              <w:numPr/>
              <w:pBdr/>
              <w:snapToGrid/>
              <w:spacing w:line="240"/>
              <w:ind w:left="336"/>
              <w:rPr>
                <w:rFonts w:ascii="" w:hAnsi="" w:eastAsia="" w:cs=""/>
                <w:color w:val="333333"/>
                <w:sz w:val="21"/>
              </w:rPr>
            </w:pPr>
            <w:r>
              <w:rPr>
                <w:rFonts w:ascii="" w:hAnsi="" w:eastAsia="" w:cs=""/>
                <w:color w:val="333333"/>
                <w:sz w:val="21"/>
              </w:rPr>
              <w:t>课消记录为课时的增加/减少。每增加/减少一次都需要记录（名称、时间、增加/减少的课次数）。名称分类：新录入的试听课次，名称记为试听；课消的，名称记为课消，课消类别的需要记录课消对应的课节名称；正式学员录入/续费的课时记为报名</w:t>
            </w:r>
            <w:r>
              <w:rPr>
                <w:rFonts w:ascii="" w:hAnsi="" w:eastAsia="" w:cs=""/>
                <w:color w:val="333333"/>
                <w:sz w:val="21"/>
              </w:rPr>
              <w:t>，退费的记为退费。</w:t>
            </w:r>
          </w:p>
          <w:p>
            <w:pPr>
              <w:numPr>
                <w:ilvl w:val="0"/>
                <w:numId w:val="28"/>
              </w:numPr>
              <w:pBdr>
                <w:bottom/>
              </w:pBdr>
              <w:snapToGrid/>
              <w:spacing w:line="240"/>
              <w:ind/>
              <w:rPr>
                <w:rFonts w:ascii="" w:hAnsi="" w:eastAsia="" w:cs=""/>
                <w:color w:val="333333"/>
                <w:sz w:val="21"/>
              </w:rPr>
            </w:pPr>
            <w:r>
              <w:rPr>
                <w:rFonts w:ascii="" w:hAnsi="" w:eastAsia="" w:cs=""/>
                <w:color w:val="333333"/>
                <w:sz w:val="21"/>
              </w:rPr>
              <w:t>操作：续费、更多（个人资料、退费）、返回上一页。</w:t>
            </w:r>
          </w:p>
          <w:p>
            <w:pPr>
              <w:pBdr>
                <w:bottom/>
              </w:pBdr>
              <w:snapToGrid/>
              <w:spacing w:line="240"/>
              <w:ind w:left="0"/>
              <w:rPr>
                <w:rFonts w:ascii="" w:hAnsi="" w:eastAsia="" w:cs=""/>
                <w:color w:val="333333"/>
                <w:sz w:val="21"/>
              </w:rPr>
            </w:pPr>
          </w:p>
        </w:tc>
        <w:tc>
          <w:tcPr>
            <w:tcW w:w="2543" w:type="dxa"/>
            <w:vMerge w:val="restart"/>
          </w:tcPr>
          <w:p>
            <w:pPr>
              <w:numPr/>
              <w:jc w:val="center"/>
              <w:rPr>
                <w:rFonts w:ascii="" w:hAnsi="" w:eastAsia="" w:cs=""/>
                <w:color w:val="333333"/>
                <w:sz w:val="21"/>
              </w:rPr>
            </w:pPr>
            <w:r>
              <w:rPr>
                <w:rStyle w:val="9yagvu"/>
                <w:rFonts w:ascii="" w:hAnsi="" w:eastAsia="" w:cs=""/>
                <w:sz w:val="21"/>
              </w:rPr>
              <w:fldChar w:fldCharType="begin"/>
            </w:r>
            <w:r>
              <w:rPr>
                <w:rStyle w:val="9yagvu"/>
                <w:rFonts w:ascii="" w:hAnsi="" w:eastAsia="" w:cs=""/>
                <w:sz w:val="21"/>
              </w:rPr>
              <w:instrText>HYPERLINK https://yuedushufang.modao.cc/proto/oXc8lhvasp8fc3PBuIDBva/sharing?view_mode=read_only&amp;screen=rbpUZMbv95TYryy0 normalLink \tdfe -10 \tdlt text \tdlf FromDialog \tdtf 0 \tdsub normalLink \tdkey hc3i0j</w:instrText>
            </w:r>
            <w:r>
              <w:rPr>
                <w:rStyle w:val="9yagvu"/>
                <w:rFonts w:ascii="" w:hAnsi="" w:eastAsia="" w:cs=""/>
                <w:sz w:val="21"/>
              </w:rPr>
              <w:fldChar w:fldCharType="separate"/>
            </w:r>
            <w:r>
              <w:rPr>
                <w:rStyle w:val="9yagvu"/>
                <w:rFonts w:ascii="" w:hAnsi="" w:eastAsia="" w:cs=""/>
                <w:sz w:val="21"/>
              </w:rPr>
              <w:t>学员详情</w:t>
            </w:r>
            <w:r>
              <w:rPr>
                <w:rStyle w:val="9yagvu"/>
                <w:rFonts w:ascii="" w:hAnsi="" w:eastAsia="" w:cs=""/>
                <w:sz w:val="21"/>
              </w:rPr>
              <w:fldChar w:fldCharType="end"/>
            </w:r>
          </w:p>
        </w:tc>
      </w:tr>
      <w:tr>
        <w:trPr>
          <w:wBefore/>
          <w:trHeight w:val="4863"/>
        </w:trPr>
        <w:tc>
          <w:tcPr>
            <w:tcW w:w="1691" w:type="dxa"/>
            <w:vMerge w:val="continue"/>
          </w:tcPr>
          <w:p>
            <w:pPr>
              <w:numPr/>
              <w:jc w:val="center"/>
              <w:rPr>
                <w:rFonts w:ascii="" w:hAnsi="" w:eastAsia="" w:cs=""/>
                <w:color w:val="000000"/>
                <w:sz w:val="21"/>
              </w:rPr>
            </w:pPr>
          </w:p>
        </w:tc>
        <w:tc>
          <w:tcPr>
            <w:tcW w:w="1231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操作</w:t>
            </w:r>
          </w:p>
        </w:tc>
        <w:tc>
          <w:tcPr>
            <w:tcW w:w="7865" w:type="dxa"/>
          </w:tcPr>
          <w:p>
            <w:pPr>
              <w:numPr/>
              <w:pBdr/>
              <w:ind w:left="0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【续费】</w:t>
            </w:r>
          </w:p>
          <w:p>
            <w:pPr>
              <w:numPr/>
              <w:pBdr/>
              <w:ind w:left="0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点击【续费】，进入到续费页面，需要填写课时数、赠送课时数，其中课时数为必填，赠送课时数为非必填。可以进行保存/返回上一页操作。注意：这里的课时数均为正式课时数。</w:t>
            </w:r>
          </w:p>
          <w:p>
            <w:pPr>
              <w:numPr/>
              <w:pBdr/>
              <w:ind w:left="0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【保存】：</w:t>
            </w:r>
          </w:p>
          <w:p>
            <w:pPr>
              <w:numPr/>
              <w:pBdr/>
              <w:ind w:left="0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如果必填项都填写了，点击保存，toast提示：保存成功，3s消失。返回到学员详情页面。并同步课消记录，剩余课次进行增加。</w:t>
            </w:r>
          </w:p>
          <w:p>
            <w:pPr>
              <w:numPr/>
              <w:pBdr>
                <w:bottom/>
              </w:pBdr>
              <w:ind w:left="0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如果必填项都填写了，没点击保存直接点击返回，则弹窗提示：课时还未保存，是否要保存课时？保存/不保存。点击保存，toast提示保存成功，返回到学员详情页，并同步课消记录，剩余课次进行增加。点击不保存，直接返回到学员详情页。数据不同步不增加。</w:t>
            </w:r>
          </w:p>
          <w:p>
            <w:pPr>
              <w:numPr/>
              <w:pBdr>
                <w:bottom/>
              </w:pBdr>
              <w:ind w:left="0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如果必填项没有填写，没有进行任何编辑，则保存按钮置灰不可点击。只有填写了内容才可点击。</w:t>
            </w:r>
          </w:p>
          <w:p>
            <w:pPr>
              <w:numPr/>
              <w:pBdr/>
              <w:ind w:left="0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如果没有填写任何内容，点击返回，正常返回到学员详情页面。</w:t>
            </w:r>
          </w:p>
          <w:p>
            <w:pPr>
              <w:numPr/>
              <w:pBdr/>
              <w:ind w:left="0"/>
              <w:rPr>
                <w:color w:val="000000"/>
                <w:sz w:val="21"/>
              </w:rPr>
            </w:pPr>
            <w:r>
              <w:rPr>
                <w:color w:val="FF0000"/>
                <w:sz w:val="21"/>
              </w:rPr>
              <w:t>数据需求：为学员续费后，需要记录已续费的学员数。</w:t>
            </w:r>
          </w:p>
          <w:p>
            <w:pPr>
              <w:numPr/>
              <w:pBdr>
                <w:bottom/>
              </w:pBdr>
              <w:ind w:left="0"/>
              <w:rPr>
                <w:color w:val="000000"/>
                <w:sz w:val="21"/>
              </w:rPr>
            </w:pPr>
          </w:p>
        </w:tc>
        <w:tc>
          <w:tcPr>
            <w:tcW w:w="2543" w:type="dxa"/>
            <w:vMerge w:val="continue"/>
          </w:tcPr>
          <w:p>
            <w:pPr>
              <w:numPr/>
              <w:rPr>
                <w:rFonts w:ascii="" w:hAnsi="" w:eastAsia="" w:cs=""/>
                <w:color w:val="333333"/>
                <w:sz w:val="21"/>
              </w:rPr>
            </w:pPr>
          </w:p>
        </w:tc>
      </w:tr>
      <w:tr>
        <w:trPr>
          <w:wBefore/>
          <w:trHeight w:val="1027"/>
        </w:trPr>
        <w:tc>
          <w:tcPr>
            <w:tcW w:w="1691" w:type="dxa"/>
            <w:vMerge w:val="continue"/>
          </w:tcPr>
          <w:p>
            <w:pPr>
              <w:numPr/>
              <w:jc w:val="center"/>
              <w:rPr>
                <w:rFonts w:ascii="" w:hAnsi="" w:eastAsia="" w:cs=""/>
                <w:color w:val="000000"/>
                <w:sz w:val="21"/>
              </w:rPr>
            </w:pPr>
          </w:p>
        </w:tc>
        <w:tc>
          <w:tcPr>
            <w:tcW w:w="1231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验收标准</w:t>
            </w:r>
          </w:p>
        </w:tc>
        <w:tc>
          <w:tcPr>
            <w:tcW w:w="10408" w:type="dxa"/>
            <w:gridSpan w:val="2"/>
          </w:tcPr>
          <w:p>
            <w:pPr>
              <w:numPr>
                <w:ilvl w:val="0"/>
                <w:numId w:val="29"/>
              </w:numPr>
              <w:pBdr>
                <w:bottom/>
              </w:pBdr>
              <w:snapToGrid/>
              <w:spacing w:before="0" w:after="150" w:line="240"/>
              <w:rPr>
                <w:rFonts w:ascii="" w:hAnsi="" w:eastAsia="" w:cs=""/>
                <w:color w:val="333333"/>
              </w:rPr>
            </w:pPr>
            <w:r>
              <w:rPr>
                <w:rFonts w:ascii="" w:hAnsi="" w:eastAsia="" w:cs=""/>
                <w:color w:val="333333"/>
              </w:rPr>
              <w:t>用户可以进行正式学员的续费；</w:t>
            </w:r>
          </w:p>
          <w:p>
            <w:pPr>
              <w:numPr/>
              <w:pBdr/>
              <w:snapToGrid/>
              <w:spacing w:before="0" w:after="150" w:line="240"/>
              <w:ind w:left="0"/>
              <w:rPr>
                <w:rFonts w:ascii="" w:hAnsi="" w:eastAsia="" w:cs=""/>
                <w:color w:val="333333"/>
              </w:rPr>
            </w:pPr>
            <w:r>
              <w:rPr>
                <w:rFonts w:ascii="" w:hAnsi="" w:eastAsia="" w:cs=""/>
                <w:color w:val="333333"/>
              </w:rPr>
              <w:t>2、完整显示页面内容；</w:t>
            </w:r>
          </w:p>
          <w:p>
            <w:pPr>
              <w:numPr/>
              <w:pBdr>
                <w:bottom/>
              </w:pBdr>
              <w:snapToGrid/>
              <w:spacing w:before="0" w:after="150" w:line="240"/>
              <w:ind w:left="0"/>
              <w:rPr>
                <w:rFonts w:ascii="" w:hAnsi="" w:eastAsia="" w:cs=""/>
                <w:color w:val="333333"/>
              </w:rPr>
            </w:pPr>
            <w:r>
              <w:rPr>
                <w:rFonts w:ascii="" w:hAnsi="" w:eastAsia="" w:cs=""/>
                <w:color w:val="333333"/>
              </w:rPr>
              <w:t>3、操作符合上述规则。</w:t>
            </w:r>
          </w:p>
        </w:tc>
      </w:tr>
    </w:tbl>
    <w:p>
      <w:pPr>
        <w:pStyle w:val="budiso"/>
        <w:numPr/>
        <w:ind w:left="0"/>
        <w:rPr/>
      </w:pPr>
      <w:r>
        <w:rPr/>
        <w:t>用户故事7：咨询师为正式学员退费</w:t>
      </w:r>
    </w:p>
    <w:p>
      <w:pPr>
        <w:pStyle w:val="ablt93"/>
        <w:numPr>
          <w:ilvl w:val="0"/>
          <w:numId w:val="30"/>
        </w:numPr>
        <w:pBdr/>
        <w:ind/>
        <w:rPr>
          <w:rFonts w:ascii="微软雅黑" w:hAnsi="微软雅黑" w:eastAsia="微软雅黑" w:cs="微软雅黑"/>
          <w:sz w:val="22"/>
        </w:rPr>
      </w:pPr>
      <w:r>
        <w:rPr>
          <w:rFonts w:ascii="微软雅黑" w:hAnsi="微软雅黑" w:eastAsia="微软雅黑" w:cs="微软雅黑"/>
          <w:sz w:val="22"/>
        </w:rPr>
        <w:t>故事描述</w:t>
      </w:r>
    </w:p>
    <w:p>
      <w:pPr>
        <w:pStyle w:val="ablt93"/>
        <w:numPr/>
        <w:pBdr/>
        <w:ind w:left="0" w:firstLineChars="200"/>
        <w:rPr>
          <w:rFonts w:ascii="微软雅黑" w:hAnsi="微软雅黑" w:eastAsia="微软雅黑" w:cs="微软雅黑"/>
          <w:sz w:val="22"/>
        </w:rPr>
      </w:pPr>
      <w:r>
        <w:rPr>
          <w:rFonts w:ascii="微软雅黑" w:hAnsi="微软雅黑" w:eastAsia="微软雅黑" w:cs="微软雅黑"/>
          <w:sz w:val="22"/>
        </w:rPr>
        <w:t>角色：咨询师</w:t>
      </w:r>
    </w:p>
    <w:p>
      <w:pPr>
        <w:pStyle w:val="ablt93"/>
        <w:numPr/>
        <w:pBdr/>
        <w:ind w:left="0" w:firstLineChars="200"/>
        <w:rPr>
          <w:rFonts w:ascii="微软雅黑" w:hAnsi="微软雅黑" w:eastAsia="微软雅黑" w:cs="微软雅黑"/>
          <w:sz w:val="22"/>
        </w:rPr>
      </w:pPr>
      <w:r>
        <w:rPr>
          <w:rFonts w:ascii="微软雅黑" w:hAnsi="微软雅黑" w:eastAsia="微软雅黑" w:cs="微软雅黑"/>
          <w:sz w:val="22"/>
        </w:rPr>
        <w:t>活动：</w:t>
      </w:r>
      <w:r>
        <w:rPr>
          <w:rFonts w:ascii="微软雅黑" w:hAnsi="微软雅黑" w:eastAsia="微软雅黑" w:cs="微软雅黑"/>
          <w:sz w:val="22"/>
        </w:rPr>
        <w:t>为正式学员退费</w:t>
      </w:r>
    </w:p>
    <w:p>
      <w:pPr>
        <w:pStyle w:val="ablt93"/>
        <w:numPr/>
        <w:pBdr/>
        <w:ind w:left="0" w:firstLineChars="200"/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</w:pPr>
      <w:r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  <w:t>价值：以便完成学员退费</w:t>
      </w:r>
    </w:p>
    <w:p>
      <w:pPr>
        <w:pStyle w:val="ablt93"/>
        <w:numPr>
          <w:ilvl w:val="0"/>
          <w:numId w:val="31"/>
        </w:numPr>
        <w:pBdr/>
        <w:ind/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</w:pPr>
      <w:r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  <w:t>故事点：</w:t>
      </w:r>
    </w:p>
    <w:p>
      <w:pPr>
        <w:pStyle w:val="ablt93"/>
        <w:numPr>
          <w:ilvl w:val="0"/>
          <w:numId w:val="31"/>
        </w:numPr>
        <w:pBdr/>
        <w:ind/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</w:pPr>
      <w:r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  <w:t>优先级：1</w:t>
      </w:r>
    </w:p>
    <w:p>
      <w:pPr>
        <w:pStyle w:val="ablt93"/>
        <w:numPr>
          <w:ilvl w:val="0"/>
          <w:numId w:val="31"/>
        </w:numPr>
        <w:pBdr>
          <w:bottom/>
        </w:pBdr>
        <w:ind/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</w:pPr>
      <w:r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  <w:t>需求说明：</w:t>
      </w:r>
    </w:p>
    <w:tbl>
      <w:tblPr>
        <w:tblStyle w:val="p8sht2"/>
        <w:tblLayout w:type="fixed"/>
        <w:tblLook/>
      </w:tblPr>
      <w:tblGrid>
        <w:gridCol w:w="1691"/>
        <w:gridCol w:w="1231"/>
        <w:gridCol w:w="7865"/>
        <w:gridCol w:w="2543"/>
      </w:tblGrid>
      <w:tr>
        <w:trPr>
          <w:wBefore/>
          <w:trHeight w:val="501"/>
        </w:trPr>
        <w:tc>
          <w:tcPr>
            <w:tcW w:w="1691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模块/页面</w:t>
            </w:r>
          </w:p>
        </w:tc>
        <w:tc>
          <w:tcPr>
            <w:tcW w:w="1231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构成</w:t>
            </w:r>
          </w:p>
        </w:tc>
        <w:tc>
          <w:tcPr>
            <w:tcW w:w="7865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详细描述</w:t>
            </w:r>
          </w:p>
        </w:tc>
        <w:tc>
          <w:tcPr>
            <w:tcW w:w="2543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原型</w:t>
            </w:r>
          </w:p>
        </w:tc>
      </w:tr>
      <w:tr>
        <w:trPr>
          <w:wBefore/>
          <w:trHeight w:val="697"/>
        </w:trPr>
        <w:tc>
          <w:tcPr>
            <w:tcW w:w="1691" w:type="dxa"/>
            <w:vMerge w:val="restart"/>
          </w:tcPr>
          <w:p>
            <w:pPr>
              <w:numPr/>
              <w:pBdr>
                <w:bottom/>
              </w:pBdr>
              <w:snapToGrid/>
              <w:spacing w:line="240"/>
              <w:jc w:val="both"/>
              <w:rPr>
                <w:rFonts w:ascii="" w:hAnsi="" w:eastAsia="" w:cs=""/>
                <w:color w:val="000000"/>
                <w:sz w:val="21"/>
              </w:rPr>
            </w:pPr>
            <w:r>
              <w:rPr>
                <w:rFonts w:ascii="" w:hAnsi="" w:eastAsia="" w:cs=""/>
                <w:color w:val="000000"/>
                <w:sz w:val="21"/>
              </w:rPr>
              <w:t>工作台-正式学员管理-学员详情页面</w:t>
            </w:r>
          </w:p>
        </w:tc>
        <w:tc>
          <w:tcPr>
            <w:tcW w:w="1231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页面内容</w:t>
            </w:r>
          </w:p>
        </w:tc>
        <w:tc>
          <w:tcPr>
            <w:tcW w:w="7865" w:type="dxa"/>
          </w:tcPr>
          <w:p>
            <w:pPr>
              <w:numPr>
                <w:ilvl w:val="0"/>
                <w:numId w:val="32"/>
              </w:numPr>
              <w:pBdr/>
              <w:snapToGrid/>
              <w:spacing w:line="240"/>
              <w:ind/>
              <w:rPr>
                <w:rFonts w:ascii="" w:hAnsi="" w:eastAsia="" w:cs=""/>
                <w:color w:val="333333"/>
                <w:sz w:val="21"/>
              </w:rPr>
            </w:pPr>
            <w:r>
              <w:rPr>
                <w:rFonts w:ascii="" w:hAnsi="" w:eastAsia="" w:cs=""/>
                <w:color w:val="333333"/>
                <w:sz w:val="21"/>
              </w:rPr>
              <w:t>学员详情页面标签</w:t>
            </w:r>
          </w:p>
          <w:p>
            <w:pPr>
              <w:numPr>
                <w:ilvl w:val="0"/>
                <w:numId w:val="32"/>
              </w:numPr>
              <w:pBdr/>
              <w:snapToGrid/>
              <w:spacing w:line="240"/>
              <w:ind/>
              <w:rPr>
                <w:rFonts w:ascii="" w:hAnsi="" w:eastAsia="" w:cs=""/>
                <w:color w:val="333333"/>
                <w:sz w:val="21"/>
              </w:rPr>
            </w:pPr>
            <w:r>
              <w:rPr>
                <w:rFonts w:ascii="" w:hAnsi="" w:eastAsia="" w:cs=""/>
                <w:color w:val="333333"/>
                <w:sz w:val="21"/>
              </w:rPr>
              <w:t>头像、姓名、性别、阶段、来源（手动录入/导入/试听转正式，如果是单条添加方式，则记为手动录入，如果是批量添加，则为导入，如果从试听直接转入的，则标记为试听转正式）、剩余课次（试听、正式、赠送分开显示）、</w:t>
            </w:r>
            <w:r>
              <w:rPr>
                <w:rFonts w:ascii="" w:hAnsi="" w:eastAsia="" w:cs=""/>
                <w:color w:val="333333"/>
                <w:sz w:val="21"/>
              </w:rPr>
              <w:t>课消记录（如果是试听转正式的，则试听中的课消记录也需要同步过来）</w:t>
            </w:r>
          </w:p>
          <w:p>
            <w:pPr>
              <w:numPr/>
              <w:pBdr/>
              <w:snapToGrid/>
              <w:spacing w:line="240"/>
              <w:ind w:left="336"/>
              <w:rPr>
                <w:rFonts w:ascii="" w:hAnsi="" w:eastAsia="" w:cs=""/>
                <w:color w:val="333333"/>
                <w:sz w:val="21"/>
              </w:rPr>
            </w:pPr>
            <w:r>
              <w:rPr>
                <w:rFonts w:ascii="" w:hAnsi="" w:eastAsia="" w:cs=""/>
                <w:color w:val="333333"/>
                <w:sz w:val="21"/>
              </w:rPr>
              <w:t>课消记录为课时的增加/减少。每增加/减少一次都需要记录（名称、时间、增加/减少的课次数）。名称分类：新录入的试听课次，名称记为试听；课消的，名称记为课消，课消类别的需要记录课消对应的课节名称；正式学员录入/续费的课时记为报名。</w:t>
            </w:r>
          </w:p>
          <w:p>
            <w:pPr>
              <w:numPr>
                <w:ilvl w:val="0"/>
                <w:numId w:val="32"/>
              </w:numPr>
              <w:pBdr>
                <w:bottom/>
              </w:pBdr>
              <w:snapToGrid/>
              <w:spacing w:line="240"/>
              <w:ind/>
              <w:rPr>
                <w:rFonts w:ascii="" w:hAnsi="" w:eastAsia="" w:cs=""/>
                <w:color w:val="333333"/>
                <w:sz w:val="21"/>
              </w:rPr>
            </w:pPr>
            <w:r>
              <w:rPr>
                <w:rFonts w:ascii="" w:hAnsi="" w:eastAsia="" w:cs=""/>
                <w:color w:val="333333"/>
                <w:sz w:val="21"/>
              </w:rPr>
              <w:t>操作：续费、更多（个人资料、退费）、返回上一页。</w:t>
            </w:r>
          </w:p>
          <w:p>
            <w:pPr>
              <w:numPr/>
              <w:pBdr>
                <w:bottom/>
              </w:pBdr>
              <w:snapToGrid/>
              <w:spacing w:line="240"/>
              <w:ind w:left="0"/>
              <w:rPr>
                <w:rFonts w:ascii="" w:hAnsi="" w:eastAsia="" w:cs=""/>
                <w:color w:val="333333"/>
                <w:sz w:val="21"/>
              </w:rPr>
            </w:pPr>
          </w:p>
        </w:tc>
        <w:tc>
          <w:tcPr>
            <w:tcW w:w="2543" w:type="dxa"/>
            <w:vMerge w:val="restart"/>
          </w:tcPr>
          <w:p>
            <w:pPr>
              <w:numPr/>
              <w:jc w:val="center"/>
              <w:rPr>
                <w:rFonts w:ascii="" w:hAnsi="" w:eastAsia="" w:cs=""/>
                <w:color w:val="333333"/>
                <w:sz w:val="21"/>
              </w:rPr>
            </w:pPr>
            <w:r>
              <w:rPr>
                <w:rStyle w:val="9yagvu"/>
                <w:rFonts w:ascii="" w:hAnsi="" w:eastAsia="" w:cs=""/>
                <w:sz w:val="21"/>
              </w:rPr>
              <w:fldChar w:fldCharType="begin"/>
            </w:r>
            <w:r>
              <w:rPr>
                <w:rStyle w:val="9yagvu"/>
                <w:rFonts w:ascii="" w:hAnsi="" w:eastAsia="" w:cs=""/>
                <w:sz w:val="21"/>
              </w:rPr>
              <w:instrText>HYPERLINK https://yuedushufang.modao.cc/proto/oXc8lhvasp8fc3PBuIDBva/sharing?view_mode=read_only&amp;screen=rbpUZMbv95TYryy0 normalLink \tdfe -10 \tdlt text \tdlf FromDialog \tdtf 0 \tdsub normalLink \tdkey u9tdg7</w:instrText>
            </w:r>
            <w:r>
              <w:rPr>
                <w:rStyle w:val="9yagvu"/>
                <w:rFonts w:ascii="" w:hAnsi="" w:eastAsia="" w:cs=""/>
                <w:sz w:val="21"/>
              </w:rPr>
              <w:fldChar w:fldCharType="separate"/>
            </w:r>
            <w:r>
              <w:rPr>
                <w:rStyle w:val="9yagvu"/>
                <w:rFonts w:ascii="" w:hAnsi="" w:eastAsia="" w:cs=""/>
                <w:sz w:val="21"/>
              </w:rPr>
              <w:t>学员详情</w:t>
            </w:r>
            <w:r>
              <w:rPr>
                <w:rStyle w:val="9yagvu"/>
                <w:rFonts w:ascii="" w:hAnsi="" w:eastAsia="" w:cs=""/>
                <w:sz w:val="21"/>
              </w:rPr>
              <w:fldChar w:fldCharType="end"/>
            </w:r>
          </w:p>
        </w:tc>
      </w:tr>
      <w:tr>
        <w:trPr>
          <w:wBefore/>
          <w:trHeight w:val="4863"/>
        </w:trPr>
        <w:tc>
          <w:tcPr>
            <w:tcW w:w="1691" w:type="dxa"/>
            <w:vMerge w:val="continue"/>
          </w:tcPr>
          <w:p>
            <w:pPr>
              <w:numPr/>
              <w:jc w:val="center"/>
              <w:rPr>
                <w:rFonts w:ascii="" w:hAnsi="" w:eastAsia="" w:cs=""/>
                <w:color w:val="000000"/>
                <w:sz w:val="21"/>
              </w:rPr>
            </w:pPr>
          </w:p>
        </w:tc>
        <w:tc>
          <w:tcPr>
            <w:tcW w:w="1231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操作</w:t>
            </w:r>
          </w:p>
        </w:tc>
        <w:tc>
          <w:tcPr>
            <w:tcW w:w="7865" w:type="dxa"/>
          </w:tcPr>
          <w:p>
            <w:pPr>
              <w:numPr/>
              <w:pBdr/>
              <w:ind w:left="0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【退费】：</w:t>
            </w:r>
          </w:p>
          <w:p>
            <w:pPr>
              <w:numPr/>
              <w:pBdr/>
              <w:ind w:left="0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点击【更多-退费】，弹窗提示：即将为学员【王一一 18999999999】退费，退费后系统将自动结算剩余课时，不可撤回！请认真检查学员姓名，避免操作失误哦~</w:t>
            </w:r>
          </w:p>
          <w:p>
            <w:pPr>
              <w:numPr/>
              <w:pBdr/>
              <w:ind w:left="0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同时可以进行全部退费/部分退费/关闭弹窗操作。</w:t>
            </w:r>
          </w:p>
          <w:p>
            <w:pPr>
              <w:numPr/>
              <w:pBdr>
                <w:bottom/>
              </w:pBdr>
              <w:ind w:left="0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点击【关闭弹窗图标】，弹窗消失，停留在学员详情页面。</w:t>
            </w:r>
          </w:p>
          <w:p>
            <w:pPr>
              <w:numPr/>
              <w:pBdr/>
              <w:ind w:left="0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点击【全部退费】，toast提示：退费成功，3s消失。同时将学员剩余课次自动清0，并将学员的状态改为已退费。已退费状态下，续费按钮置灰不可点击，更多中仅可查看个人资料</w:t>
            </w:r>
            <w:r>
              <w:rPr>
                <w:color w:val="000000"/>
                <w:sz w:val="21"/>
              </w:rPr>
              <w:t>，不可修改</w:t>
            </w:r>
            <w:r>
              <w:rPr>
                <w:color w:val="000000"/>
                <w:sz w:val="21"/>
              </w:rPr>
              <w:t>。退费按钮不显示。</w:t>
            </w:r>
          </w:p>
          <w:p>
            <w:pPr>
              <w:numPr/>
              <w:pBdr/>
              <w:ind w:left="0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点击【部分退费】，进入退费页面，退费页面中显示学员剩余课次的类型（剩余试听课次、剩余正式课次、剩余赠送课次）、数量。可以选择单独退试听/正式/赠送的课次。退费页面只能减少课次不能增加课次。修改完退费课次后，点击保存，toast提示：保存成功，3s消失，返回到学员详情页面。如果修改完退费课次后，没有点保存，直接点返回，需要弹窗提示：课时还未保存，是否保存课时？保存/不保存，点击保存，toast提示：保存成功，3s消失，返回到学员详情页面，剩余课次相应减少。点击不保存，直接返回到学员详情页面，数据不变。</w:t>
            </w:r>
          </w:p>
          <w:p>
            <w:pPr>
              <w:numPr/>
              <w:pBdr/>
              <w:ind w:left="0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如果用户把学员的剩余课次全部退完，则需要标注已退费，如果还有剩余课次，则不显示已退费标识。</w:t>
            </w:r>
          </w:p>
          <w:p>
            <w:pPr>
              <w:numPr/>
              <w:pBdr/>
              <w:ind w:left="0"/>
              <w:rPr>
                <w:color w:val="000000"/>
                <w:sz w:val="21"/>
              </w:rPr>
            </w:pPr>
            <w:r>
              <w:rPr>
                <w:color w:val="FF0000"/>
                <w:sz w:val="21"/>
              </w:rPr>
              <w:t>数据需求：为正式学员退费后，需要记录正式学员退费的学员数。</w:t>
            </w:r>
          </w:p>
          <w:p>
            <w:pPr>
              <w:numPr/>
              <w:pBdr>
                <w:bottom/>
              </w:pBdr>
              <w:ind w:left="0"/>
              <w:rPr>
                <w:color w:val="000000"/>
                <w:sz w:val="21"/>
              </w:rPr>
            </w:pPr>
          </w:p>
        </w:tc>
        <w:tc>
          <w:tcPr>
            <w:tcW w:w="2543" w:type="dxa"/>
            <w:vMerge w:val="continue"/>
          </w:tcPr>
          <w:p>
            <w:pPr>
              <w:numPr/>
              <w:rPr>
                <w:rFonts w:ascii="" w:hAnsi="" w:eastAsia="" w:cs=""/>
                <w:color w:val="333333"/>
                <w:sz w:val="21"/>
              </w:rPr>
            </w:pPr>
          </w:p>
        </w:tc>
      </w:tr>
      <w:tr>
        <w:trPr>
          <w:wBefore/>
          <w:trHeight w:val="1027"/>
        </w:trPr>
        <w:tc>
          <w:tcPr>
            <w:tcW w:w="1691" w:type="dxa"/>
            <w:vMerge w:val="continue"/>
          </w:tcPr>
          <w:p>
            <w:pPr>
              <w:numPr/>
              <w:jc w:val="center"/>
              <w:rPr>
                <w:rFonts w:ascii="" w:hAnsi="" w:eastAsia="" w:cs=""/>
                <w:color w:val="000000"/>
                <w:sz w:val="21"/>
              </w:rPr>
            </w:pPr>
          </w:p>
        </w:tc>
        <w:tc>
          <w:tcPr>
            <w:tcW w:w="1231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验收标准</w:t>
            </w:r>
          </w:p>
        </w:tc>
        <w:tc>
          <w:tcPr>
            <w:tcW w:w="10408" w:type="dxa"/>
            <w:gridSpan w:val="2"/>
          </w:tcPr>
          <w:p>
            <w:pPr>
              <w:numPr>
                <w:ilvl w:val="0"/>
                <w:numId w:val="33"/>
              </w:numPr>
              <w:pBdr/>
              <w:snapToGrid/>
              <w:spacing w:before="0" w:after="150" w:line="240"/>
              <w:rPr>
                <w:rFonts w:ascii="" w:hAnsi="" w:eastAsia="" w:cs=""/>
                <w:color w:val="333333"/>
              </w:rPr>
            </w:pPr>
            <w:r>
              <w:rPr>
                <w:rFonts w:ascii="" w:hAnsi="" w:eastAsia="" w:cs=""/>
                <w:color w:val="333333"/>
              </w:rPr>
              <w:t>用户可以进行正式学员的退费；</w:t>
            </w:r>
          </w:p>
          <w:p>
            <w:pPr>
              <w:numPr>
                <w:ilvl w:val="0"/>
                <w:numId w:val="33"/>
              </w:numPr>
              <w:pBdr>
                <w:bottom/>
              </w:pBdr>
              <w:snapToGrid/>
              <w:spacing w:before="0" w:after="150" w:line="240"/>
              <w:rPr>
                <w:rFonts w:ascii="" w:hAnsi="" w:eastAsia="" w:cs=""/>
                <w:color w:val="333333"/>
              </w:rPr>
            </w:pPr>
            <w:r>
              <w:rPr>
                <w:rFonts w:ascii="" w:hAnsi="" w:eastAsia="" w:cs=""/>
                <w:color w:val="333333"/>
              </w:rPr>
              <w:t>退费支持全部退费跟部分退费两种方式；</w:t>
            </w:r>
          </w:p>
          <w:p>
            <w:pPr>
              <w:numPr/>
              <w:pBdr/>
              <w:snapToGrid/>
              <w:spacing w:before="0" w:after="150" w:line="240"/>
              <w:ind w:left="0"/>
              <w:rPr>
                <w:rFonts w:ascii="" w:hAnsi="" w:eastAsia="" w:cs=""/>
                <w:color w:val="333333"/>
              </w:rPr>
            </w:pPr>
            <w:r>
              <w:rPr>
                <w:rFonts w:ascii="" w:hAnsi="" w:eastAsia="" w:cs=""/>
                <w:color w:val="333333"/>
              </w:rPr>
              <w:t>3、完整显示页面内容；</w:t>
            </w:r>
          </w:p>
          <w:p>
            <w:pPr>
              <w:numPr/>
              <w:pBdr>
                <w:bottom/>
              </w:pBdr>
              <w:snapToGrid/>
              <w:spacing w:before="0" w:after="150" w:line="240"/>
              <w:ind w:left="0"/>
              <w:rPr>
                <w:rFonts w:ascii="" w:hAnsi="" w:eastAsia="" w:cs=""/>
                <w:color w:val="333333"/>
              </w:rPr>
            </w:pPr>
            <w:r>
              <w:rPr>
                <w:rFonts w:ascii="" w:hAnsi="" w:eastAsia="" w:cs=""/>
                <w:color w:val="333333"/>
              </w:rPr>
              <w:t>4、操作符合上述规则。</w:t>
            </w:r>
          </w:p>
        </w:tc>
      </w:tr>
    </w:tbl>
    <w:p>
      <w:pPr>
        <w:pStyle w:val="budiso"/>
        <w:numPr/>
        <w:ind w:left="0"/>
        <w:rPr/>
      </w:pPr>
      <w:r>
        <w:rPr/>
        <w:t>用户故事8：门店创建班级</w:t>
      </w:r>
    </w:p>
    <w:p>
      <w:pPr>
        <w:pStyle w:val="ablt93"/>
        <w:numPr>
          <w:ilvl w:val="0"/>
          <w:numId w:val="34"/>
        </w:numPr>
        <w:pBdr/>
        <w:ind/>
        <w:rPr>
          <w:rFonts w:ascii="微软雅黑" w:hAnsi="微软雅黑" w:eastAsia="微软雅黑" w:cs="微软雅黑"/>
          <w:sz w:val="22"/>
        </w:rPr>
      </w:pPr>
      <w:r>
        <w:rPr>
          <w:rFonts w:ascii="微软雅黑" w:hAnsi="微软雅黑" w:eastAsia="微软雅黑" w:cs="微软雅黑"/>
          <w:sz w:val="22"/>
        </w:rPr>
        <w:t>故事描述</w:t>
      </w:r>
    </w:p>
    <w:p>
      <w:pPr>
        <w:pStyle w:val="ablt93"/>
        <w:numPr/>
        <w:pBdr/>
        <w:ind w:left="0" w:firstLineChars="200"/>
        <w:rPr>
          <w:rFonts w:ascii="微软雅黑" w:hAnsi="微软雅黑" w:eastAsia="微软雅黑" w:cs="微软雅黑"/>
          <w:sz w:val="22"/>
        </w:rPr>
      </w:pPr>
      <w:r>
        <w:rPr>
          <w:rFonts w:ascii="微软雅黑" w:hAnsi="微软雅黑" w:eastAsia="微软雅黑" w:cs="微软雅黑"/>
          <w:sz w:val="22"/>
        </w:rPr>
        <w:t>角色：门店</w:t>
      </w:r>
    </w:p>
    <w:p>
      <w:pPr>
        <w:pStyle w:val="ablt93"/>
        <w:numPr/>
        <w:pBdr/>
        <w:ind w:left="0" w:firstLineChars="200"/>
        <w:rPr>
          <w:rFonts w:ascii="微软雅黑" w:hAnsi="微软雅黑" w:eastAsia="微软雅黑" w:cs="微软雅黑"/>
          <w:sz w:val="22"/>
        </w:rPr>
      </w:pPr>
      <w:r>
        <w:rPr>
          <w:rFonts w:ascii="微软雅黑" w:hAnsi="微软雅黑" w:eastAsia="微软雅黑" w:cs="微软雅黑"/>
          <w:sz w:val="22"/>
        </w:rPr>
        <w:t>活动：</w:t>
      </w:r>
      <w:r>
        <w:rPr>
          <w:rFonts w:ascii="微软雅黑" w:hAnsi="微软雅黑" w:eastAsia="微软雅黑" w:cs="微软雅黑"/>
          <w:sz w:val="22"/>
        </w:rPr>
        <w:t>创建班级</w:t>
      </w:r>
    </w:p>
    <w:p>
      <w:pPr>
        <w:pStyle w:val="ablt93"/>
        <w:numPr/>
        <w:pBdr/>
        <w:ind w:left="0" w:firstLineChars="200"/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</w:pPr>
      <w:r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  <w:t>价值：以便学生进班上课</w:t>
      </w:r>
    </w:p>
    <w:p>
      <w:pPr>
        <w:pStyle w:val="ablt93"/>
        <w:numPr>
          <w:ilvl w:val="0"/>
          <w:numId w:val="35"/>
        </w:numPr>
        <w:pBdr/>
        <w:ind/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</w:pPr>
      <w:r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  <w:t>故事点：</w:t>
      </w:r>
    </w:p>
    <w:p>
      <w:pPr>
        <w:pStyle w:val="ablt93"/>
        <w:numPr>
          <w:ilvl w:val="0"/>
          <w:numId w:val="35"/>
        </w:numPr>
        <w:pBdr/>
        <w:ind/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</w:pPr>
      <w:r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  <w:t>优先级：1</w:t>
      </w:r>
    </w:p>
    <w:p>
      <w:pPr>
        <w:pStyle w:val="ablt93"/>
        <w:numPr>
          <w:ilvl w:val="0"/>
          <w:numId w:val="35"/>
        </w:numPr>
        <w:pBdr>
          <w:bottom/>
        </w:pBdr>
        <w:ind/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</w:pPr>
      <w:r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  <w:t>需求说明：</w:t>
      </w:r>
    </w:p>
    <w:tbl>
      <w:tblPr>
        <w:tblStyle w:val="p8sht2"/>
        <w:tblLayout w:type="fixed"/>
        <w:tblLook/>
      </w:tblPr>
      <w:tblGrid>
        <w:gridCol w:w="1691"/>
        <w:gridCol w:w="1231"/>
        <w:gridCol w:w="7865"/>
        <w:gridCol w:w="2543"/>
      </w:tblGrid>
      <w:tr>
        <w:trPr>
          <w:wBefore/>
          <w:trHeight w:val="501"/>
        </w:trPr>
        <w:tc>
          <w:tcPr>
            <w:tcW w:w="1691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模块/页面</w:t>
            </w:r>
          </w:p>
        </w:tc>
        <w:tc>
          <w:tcPr>
            <w:tcW w:w="1231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构成</w:t>
            </w:r>
          </w:p>
        </w:tc>
        <w:tc>
          <w:tcPr>
            <w:tcW w:w="7865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详细描述</w:t>
            </w:r>
          </w:p>
        </w:tc>
        <w:tc>
          <w:tcPr>
            <w:tcW w:w="2543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原型</w:t>
            </w:r>
          </w:p>
        </w:tc>
      </w:tr>
      <w:tr>
        <w:trPr>
          <w:wBefore/>
          <w:trHeight w:val="697"/>
        </w:trPr>
        <w:tc>
          <w:tcPr>
            <w:tcW w:w="1691" w:type="dxa"/>
            <w:vMerge w:val="restart"/>
          </w:tcPr>
          <w:p>
            <w:pPr>
              <w:numPr/>
              <w:pBdr>
                <w:bottom/>
              </w:pBdr>
              <w:snapToGrid/>
              <w:spacing w:line="240"/>
              <w:jc w:val="both"/>
              <w:rPr>
                <w:rFonts w:ascii="" w:hAnsi="" w:eastAsia="" w:cs=""/>
                <w:color w:val="000000"/>
                <w:sz w:val="21"/>
              </w:rPr>
            </w:pPr>
            <w:r>
              <w:rPr>
                <w:rFonts w:ascii="" w:hAnsi="" w:eastAsia="" w:cs=""/>
                <w:color w:val="000000"/>
                <w:sz w:val="21"/>
              </w:rPr>
              <w:t>工作台-班级管理</w:t>
            </w:r>
          </w:p>
        </w:tc>
        <w:tc>
          <w:tcPr>
            <w:tcW w:w="1231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页面内容</w:t>
            </w:r>
          </w:p>
        </w:tc>
        <w:tc>
          <w:tcPr>
            <w:tcW w:w="7865" w:type="dxa"/>
          </w:tcPr>
          <w:p>
            <w:pPr>
              <w:numPr>
                <w:ilvl w:val="0"/>
                <w:numId w:val="36"/>
              </w:numPr>
              <w:pBdr/>
              <w:snapToGrid/>
              <w:spacing w:line="240"/>
              <w:rPr>
                <w:rFonts w:ascii="" w:hAnsi="" w:eastAsia="" w:cs=""/>
                <w:color w:val="333333"/>
                <w:sz w:val="21"/>
              </w:rPr>
            </w:pPr>
            <w:r>
              <w:rPr>
                <w:rFonts w:ascii="" w:hAnsi="" w:eastAsia="" w:cs=""/>
                <w:color w:val="333333"/>
                <w:sz w:val="21"/>
              </w:rPr>
              <w:t>班级管理页面标签</w:t>
            </w:r>
          </w:p>
          <w:p>
            <w:pPr>
              <w:numPr>
                <w:ilvl w:val="0"/>
                <w:numId w:val="36"/>
              </w:numPr>
              <w:pBdr/>
              <w:snapToGrid/>
              <w:spacing w:line="240"/>
              <w:rPr>
                <w:rFonts w:ascii="" w:hAnsi="" w:eastAsia="" w:cs=""/>
                <w:color w:val="333333"/>
                <w:sz w:val="21"/>
              </w:rPr>
            </w:pPr>
            <w:r>
              <w:rPr>
                <w:rFonts w:ascii="" w:hAnsi="" w:eastAsia="" w:cs=""/>
                <w:color w:val="333333"/>
                <w:sz w:val="21"/>
              </w:rPr>
              <w:t>班级列表：班级数量、筛选（未结课、已结课、全部，默认显示未结课）、头像、班级名称、学员人数、带班老师头像、带班老师。已结课的班级需要显示已结课状态标签。</w:t>
            </w:r>
          </w:p>
          <w:p>
            <w:pPr>
              <w:numPr>
                <w:ilvl w:val="0"/>
                <w:numId w:val="36"/>
              </w:numPr>
              <w:pBdr>
                <w:bottom/>
              </w:pBdr>
              <w:snapToGrid/>
              <w:spacing w:line="240"/>
              <w:rPr>
                <w:rFonts w:ascii="" w:hAnsi="" w:eastAsia="" w:cs=""/>
                <w:color w:val="333333"/>
                <w:sz w:val="21"/>
              </w:rPr>
            </w:pPr>
            <w:r>
              <w:rPr>
                <w:rFonts w:ascii="" w:hAnsi="" w:eastAsia="" w:cs=""/>
                <w:color w:val="333333"/>
                <w:sz w:val="21"/>
              </w:rPr>
              <w:t>班级列表排序规则：按照新增时间倒序排。</w:t>
            </w:r>
          </w:p>
          <w:p>
            <w:pPr>
              <w:numPr>
                <w:ilvl w:val="0"/>
                <w:numId w:val="36"/>
              </w:numPr>
              <w:pBdr>
                <w:bottom/>
              </w:pBdr>
              <w:snapToGrid/>
              <w:spacing w:line="240"/>
              <w:rPr>
                <w:rFonts w:ascii="" w:hAnsi="" w:eastAsia="" w:cs=""/>
                <w:color w:val="333333"/>
                <w:sz w:val="21"/>
              </w:rPr>
            </w:pPr>
            <w:r>
              <w:rPr>
                <w:rFonts w:ascii="" w:hAnsi="" w:eastAsia="" w:cs=""/>
                <w:color w:val="333333"/>
                <w:sz w:val="21"/>
              </w:rPr>
              <w:t>操作：搜索、新增班级</w:t>
            </w:r>
          </w:p>
        </w:tc>
        <w:tc>
          <w:tcPr>
            <w:tcW w:w="2543" w:type="dxa"/>
            <w:vMerge w:val="restart"/>
          </w:tcPr>
          <w:p>
            <w:pPr>
              <w:numPr/>
              <w:jc w:val="center"/>
              <w:rPr>
                <w:rFonts w:ascii="" w:hAnsi="" w:eastAsia="" w:cs=""/>
                <w:color w:val="333333"/>
                <w:sz w:val="21"/>
              </w:rPr>
            </w:pPr>
            <w:r>
              <w:rPr>
                <w:rStyle w:val="9yagvu"/>
                <w:rFonts w:ascii="" w:hAnsi="" w:eastAsia="" w:cs=""/>
                <w:sz w:val="21"/>
              </w:rPr>
              <w:fldChar w:fldCharType="begin"/>
            </w:r>
            <w:r>
              <w:rPr>
                <w:rStyle w:val="9yagvu"/>
                <w:rFonts w:ascii="" w:hAnsi="" w:eastAsia="" w:cs=""/>
                <w:sz w:val="21"/>
              </w:rPr>
              <w:instrText>HYPERLINK https://yuedushufang.modao.cc/proto/oXc8lhvasp8fc3PBuIDBva/sharing?view_mode=read_only&amp;screen=rbpUZSael7i4cVsA0 normalLink \tdfe -10 \tdlt text \tdlf FromDialog \tdtf 0 \tdsub normalLink \tdkey cg750p</w:instrText>
            </w:r>
            <w:r>
              <w:rPr>
                <w:rStyle w:val="9yagvu"/>
                <w:rFonts w:ascii="" w:hAnsi="" w:eastAsia="" w:cs=""/>
                <w:sz w:val="21"/>
              </w:rPr>
              <w:fldChar w:fldCharType="separate"/>
            </w:r>
            <w:r>
              <w:rPr>
                <w:rStyle w:val="9yagvu"/>
                <w:rFonts w:ascii="" w:hAnsi="" w:eastAsia="" w:cs=""/>
                <w:sz w:val="21"/>
              </w:rPr>
              <w:t>班级管理</w:t>
            </w:r>
            <w:r>
              <w:rPr>
                <w:rStyle w:val="9yagvu"/>
                <w:rFonts w:ascii="" w:hAnsi="" w:eastAsia="" w:cs=""/>
                <w:sz w:val="21"/>
              </w:rPr>
              <w:fldChar w:fldCharType="end"/>
            </w:r>
          </w:p>
        </w:tc>
      </w:tr>
      <w:tr>
        <w:trPr>
          <w:wBefore/>
          <w:trHeight w:val="4863"/>
        </w:trPr>
        <w:tc>
          <w:tcPr>
            <w:tcW w:w="1691" w:type="dxa"/>
            <w:vMerge w:val="continue"/>
          </w:tcPr>
          <w:p>
            <w:pPr>
              <w:numPr/>
              <w:jc w:val="center"/>
              <w:rPr>
                <w:rFonts w:ascii="" w:hAnsi="" w:eastAsia="" w:cs=""/>
                <w:color w:val="000000"/>
                <w:sz w:val="21"/>
              </w:rPr>
            </w:pPr>
          </w:p>
        </w:tc>
        <w:tc>
          <w:tcPr>
            <w:tcW w:w="1231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操作</w:t>
            </w:r>
          </w:p>
        </w:tc>
        <w:tc>
          <w:tcPr>
            <w:tcW w:w="7865" w:type="dxa"/>
          </w:tcPr>
          <w:p>
            <w:pPr>
              <w:numPr>
                <w:ilvl w:val="0"/>
                <w:numId w:val="37"/>
              </w:numPr>
              <w:pBdr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【新增班级】：</w:t>
            </w:r>
          </w:p>
          <w:p>
            <w:pPr>
              <w:pBdr/>
              <w:ind w:left="336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点击【新增班级】，需要填写班级名称、带班老师字段，均为必填。点击班级名称，下方滑出普通键盘，可以输入班级名称。限制50字符。点击带班老师，下方滑出选择老师弹窗，显示本门店所有老师，可以进行选择。</w:t>
            </w:r>
          </w:p>
          <w:p>
            <w:pPr>
              <w:pBdr/>
              <w:ind w:left="336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【保存】：如果用户没有进行任何编辑，则保存按钮置灰不可点击。只有填写了内容才可以点击。</w:t>
            </w:r>
          </w:p>
          <w:p>
            <w:pPr>
              <w:pBdr/>
              <w:ind w:left="336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点击【保存】，需要进行必填项校验。</w:t>
            </w:r>
          </w:p>
          <w:p>
            <w:pPr>
              <w:pBdr/>
              <w:ind w:left="336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如果所有必填项均填写了，并点击保存，则toast提示：保存成功，3s消失，返回到班级列表页面，列表页面新增一条班级数据。</w:t>
            </w:r>
          </w:p>
          <w:p>
            <w:pPr>
              <w:pBdr/>
              <w:ind w:left="336"/>
              <w:rPr>
                <w:b w:val="false"/>
                <w:i w:val="false"/>
                <w:strike w:val="false"/>
                <w:color w:val="000000"/>
                <w:spacing w:val="0"/>
                <w:sz w:val="21"/>
                <w:u w:val="none"/>
              </w:rPr>
            </w:pPr>
            <w:r>
              <w:rPr>
                <w:color w:val="000000"/>
                <w:sz w:val="21"/>
              </w:rPr>
              <w:t>如果必填项没有填写，则toast提示：</w:t>
            </w:r>
            <w:r>
              <w:rPr>
                <w:b w:val="false"/>
                <w:i w:val="false"/>
                <w:strike w:val="false"/>
                <w:color w:val="000000"/>
                <w:spacing w:val="0"/>
                <w:sz w:val="21"/>
                <w:u w:val="none"/>
              </w:rPr>
              <w:t>存在未填写的内容，请填写！</w:t>
            </w:r>
          </w:p>
          <w:p>
            <w:pPr>
              <w:pBdr/>
              <w:ind w:left="336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如果所有必填项均填写了但是没有点击保存，直接点返回，则弹窗提示：班级信息未保存，是否保存班级信息？保存/不保存。点击保存，toast提示：保存成功，3s消失，返回到班级列表页面，列表页面新增一条班级数据。点击不保存，直接返回，列表页不新增数据。</w:t>
            </w:r>
          </w:p>
          <w:p>
            <w:pPr>
              <w:pBdr/>
              <w:ind w:left="336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内容未进行编辑过，点击返回，可以直接返回。</w:t>
            </w:r>
          </w:p>
          <w:p>
            <w:pPr>
              <w:numPr>
                <w:ilvl w:val="0"/>
                <w:numId w:val="37"/>
              </w:numPr>
              <w:pBdr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【修改班级】：点击单个班级，进入班级详情页面，点击更多-修改，可以进入修改班级信息页面，可以修改班级名称跟带班老师信息。规则同新增。</w:t>
            </w:r>
          </w:p>
          <w:p>
            <w:pPr>
              <w:numPr>
                <w:ilvl w:val="0"/>
                <w:numId w:val="37"/>
              </w:numPr>
              <w:pBdr/>
              <w:ind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【查询班级】：点击搜索框，进入搜索页面，支持输入班级名称/带班</w:t>
            </w:r>
            <w:r>
              <w:rPr>
                <w:color w:val="000000"/>
                <w:sz w:val="21"/>
              </w:rPr>
              <w:t>老师</w:t>
            </w:r>
            <w:r>
              <w:rPr>
                <w:color w:val="000000"/>
                <w:sz w:val="21"/>
              </w:rPr>
              <w:t>进行模糊搜索。</w:t>
            </w:r>
          </w:p>
          <w:p>
            <w:pPr>
              <w:numPr>
                <w:ilvl w:val="0"/>
                <w:numId w:val="37"/>
              </w:numPr>
              <w:pBdr/>
              <w:ind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【删除班级】：点击单个班级，进入班级详情页面，点击更多-删除，弹窗提示：确定删除【2024常规读书会LV1】?可以进行确定/取消操作。点击确定，toast提示删除成功，返回到班级列表页面。已删除的班级不显示在班级列表中。点击取消，弹窗消失，停留在班级详情页面。</w:t>
            </w:r>
          </w:p>
          <w:p>
            <w:pPr>
              <w:pBdr>
                <w:bottom/>
              </w:pBdr>
              <w:ind w:left="336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删除规则：仅有空班级可以删除，已经排课/已经有学生的班级不允许删除，此时删除置灰不可点击。如果想删除，则需要先清空所有排课/学生。</w:t>
            </w:r>
          </w:p>
        </w:tc>
        <w:tc>
          <w:tcPr>
            <w:tcW w:w="2543" w:type="dxa"/>
            <w:vMerge w:val="continue"/>
          </w:tcPr>
          <w:p>
            <w:pPr>
              <w:numPr/>
              <w:rPr>
                <w:rFonts w:ascii="" w:hAnsi="" w:eastAsia="" w:cs=""/>
                <w:color w:val="333333"/>
                <w:sz w:val="21"/>
              </w:rPr>
            </w:pPr>
          </w:p>
        </w:tc>
      </w:tr>
      <w:tr>
        <w:trPr>
          <w:wBefore/>
          <w:trHeight w:val="1027"/>
        </w:trPr>
        <w:tc>
          <w:tcPr>
            <w:tcW w:w="1691" w:type="dxa"/>
            <w:vMerge w:val="continue"/>
          </w:tcPr>
          <w:p>
            <w:pPr>
              <w:numPr/>
              <w:jc w:val="center"/>
              <w:rPr>
                <w:rFonts w:ascii="" w:hAnsi="" w:eastAsia="" w:cs=""/>
                <w:color w:val="000000"/>
                <w:sz w:val="21"/>
              </w:rPr>
            </w:pPr>
          </w:p>
        </w:tc>
        <w:tc>
          <w:tcPr>
            <w:tcW w:w="1231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验收标准</w:t>
            </w:r>
          </w:p>
        </w:tc>
        <w:tc>
          <w:tcPr>
            <w:tcW w:w="10408" w:type="dxa"/>
            <w:gridSpan w:val="2"/>
          </w:tcPr>
          <w:p>
            <w:pPr>
              <w:numPr>
                <w:ilvl w:val="0"/>
                <w:numId w:val="38"/>
              </w:numPr>
              <w:pBdr>
                <w:bottom/>
              </w:pBdr>
              <w:snapToGrid/>
              <w:spacing w:before="0" w:after="150" w:line="240"/>
              <w:rPr>
                <w:rFonts w:ascii="" w:hAnsi="" w:eastAsia="" w:cs=""/>
                <w:color w:val="333333"/>
              </w:rPr>
            </w:pPr>
            <w:r>
              <w:rPr>
                <w:rFonts w:ascii="" w:hAnsi="" w:eastAsia="" w:cs=""/>
                <w:color w:val="333333"/>
              </w:rPr>
              <w:t>用户可以进行班级的增/删/改/查；</w:t>
            </w:r>
          </w:p>
          <w:p>
            <w:pPr>
              <w:numPr/>
              <w:pBdr/>
              <w:snapToGrid/>
              <w:spacing w:before="0" w:after="150" w:line="240"/>
              <w:ind w:left="0"/>
              <w:rPr>
                <w:rFonts w:ascii="" w:hAnsi="" w:eastAsia="" w:cs=""/>
                <w:color w:val="333333"/>
              </w:rPr>
            </w:pPr>
            <w:r>
              <w:rPr>
                <w:rFonts w:ascii="" w:hAnsi="" w:eastAsia="" w:cs=""/>
                <w:color w:val="333333"/>
              </w:rPr>
              <w:t>2、完整显示页面内容；</w:t>
            </w:r>
          </w:p>
          <w:p>
            <w:pPr>
              <w:numPr/>
              <w:pBdr>
                <w:bottom/>
              </w:pBdr>
              <w:snapToGrid/>
              <w:spacing w:before="0" w:after="150" w:line="240"/>
              <w:ind w:left="0"/>
              <w:rPr>
                <w:rFonts w:ascii="" w:hAnsi="" w:eastAsia="" w:cs=""/>
                <w:color w:val="333333"/>
              </w:rPr>
            </w:pPr>
            <w:r>
              <w:rPr>
                <w:rFonts w:ascii="" w:hAnsi="" w:eastAsia="" w:cs=""/>
                <w:color w:val="333333"/>
              </w:rPr>
              <w:t>3、操作符合上述规则。</w:t>
            </w:r>
          </w:p>
        </w:tc>
      </w:tr>
    </w:tbl>
    <w:p>
      <w:pPr>
        <w:pStyle w:val="budiso"/>
        <w:numPr/>
        <w:ind w:left="0"/>
        <w:rPr/>
      </w:pPr>
      <w:r>
        <w:rPr/>
        <w:t>用户故事9：门店管理学员</w:t>
      </w:r>
    </w:p>
    <w:p>
      <w:pPr>
        <w:pStyle w:val="ablt93"/>
        <w:numPr>
          <w:ilvl w:val="0"/>
          <w:numId w:val="39"/>
        </w:numPr>
        <w:pBdr/>
        <w:ind/>
        <w:rPr>
          <w:rFonts w:ascii="微软雅黑" w:hAnsi="微软雅黑" w:eastAsia="微软雅黑" w:cs="微软雅黑"/>
          <w:sz w:val="22"/>
        </w:rPr>
      </w:pPr>
      <w:r>
        <w:rPr>
          <w:rFonts w:ascii="微软雅黑" w:hAnsi="微软雅黑" w:eastAsia="微软雅黑" w:cs="微软雅黑"/>
          <w:sz w:val="22"/>
        </w:rPr>
        <w:t>故事描述</w:t>
      </w:r>
    </w:p>
    <w:p>
      <w:pPr>
        <w:pStyle w:val="ablt93"/>
        <w:numPr/>
        <w:pBdr/>
        <w:ind w:left="0" w:firstLineChars="200"/>
        <w:rPr>
          <w:rFonts w:ascii="微软雅黑" w:hAnsi="微软雅黑" w:eastAsia="微软雅黑" w:cs="微软雅黑"/>
          <w:sz w:val="22"/>
        </w:rPr>
      </w:pPr>
      <w:r>
        <w:rPr>
          <w:rFonts w:ascii="微软雅黑" w:hAnsi="微软雅黑" w:eastAsia="微软雅黑" w:cs="微软雅黑"/>
          <w:sz w:val="22"/>
        </w:rPr>
        <w:t>角色：门店</w:t>
      </w:r>
    </w:p>
    <w:p>
      <w:pPr>
        <w:pStyle w:val="ablt93"/>
        <w:numPr/>
        <w:pBdr/>
        <w:ind w:left="0" w:firstLineChars="200"/>
        <w:rPr>
          <w:rFonts w:ascii="微软雅黑" w:hAnsi="微软雅黑" w:eastAsia="微软雅黑" w:cs="微软雅黑"/>
          <w:sz w:val="22"/>
        </w:rPr>
      </w:pPr>
      <w:r>
        <w:rPr>
          <w:rFonts w:ascii="微软雅黑" w:hAnsi="微软雅黑" w:eastAsia="微软雅黑" w:cs="微软雅黑"/>
          <w:sz w:val="22"/>
        </w:rPr>
        <w:t>活动：</w:t>
      </w:r>
      <w:r>
        <w:rPr>
          <w:rFonts w:ascii="微软雅黑" w:hAnsi="微软雅黑" w:eastAsia="微软雅黑" w:cs="微软雅黑"/>
          <w:sz w:val="22"/>
        </w:rPr>
        <w:t>管理学员</w:t>
      </w:r>
    </w:p>
    <w:p>
      <w:pPr>
        <w:pStyle w:val="ablt93"/>
        <w:numPr/>
        <w:pBdr/>
        <w:ind w:left="0" w:firstLineChars="200"/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</w:pPr>
      <w:r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  <w:t>价值：以便学生进班上课</w:t>
      </w:r>
    </w:p>
    <w:p>
      <w:pPr>
        <w:pStyle w:val="ablt93"/>
        <w:numPr>
          <w:ilvl w:val="0"/>
          <w:numId w:val="40"/>
        </w:numPr>
        <w:pBdr/>
        <w:ind/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</w:pPr>
      <w:r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  <w:t>故事点：</w:t>
      </w:r>
    </w:p>
    <w:p>
      <w:pPr>
        <w:pStyle w:val="ablt93"/>
        <w:numPr>
          <w:ilvl w:val="0"/>
          <w:numId w:val="40"/>
        </w:numPr>
        <w:pBdr/>
        <w:ind/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</w:pPr>
      <w:r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  <w:t>优先级：1</w:t>
      </w:r>
    </w:p>
    <w:p>
      <w:pPr>
        <w:pStyle w:val="ablt93"/>
        <w:numPr>
          <w:ilvl w:val="0"/>
          <w:numId w:val="40"/>
        </w:numPr>
        <w:pBdr>
          <w:bottom/>
        </w:pBdr>
        <w:ind/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</w:pPr>
      <w:r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  <w:t>需求说明：</w:t>
      </w:r>
    </w:p>
    <w:tbl>
      <w:tblPr>
        <w:tblStyle w:val="p8sht2"/>
        <w:tblLayout w:type="fixed"/>
        <w:tblLook/>
      </w:tblPr>
      <w:tblGrid>
        <w:gridCol w:w="1691"/>
        <w:gridCol w:w="1231"/>
        <w:gridCol w:w="7865"/>
        <w:gridCol w:w="2543"/>
      </w:tblGrid>
      <w:tr>
        <w:trPr>
          <w:wBefore/>
          <w:trHeight w:val="501"/>
        </w:trPr>
        <w:tc>
          <w:tcPr>
            <w:tcW w:w="1691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模块/页面</w:t>
            </w:r>
          </w:p>
        </w:tc>
        <w:tc>
          <w:tcPr>
            <w:tcW w:w="1231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构成</w:t>
            </w:r>
          </w:p>
        </w:tc>
        <w:tc>
          <w:tcPr>
            <w:tcW w:w="7865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详细描述</w:t>
            </w:r>
          </w:p>
        </w:tc>
        <w:tc>
          <w:tcPr>
            <w:tcW w:w="2543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原型</w:t>
            </w:r>
          </w:p>
        </w:tc>
      </w:tr>
      <w:tr>
        <w:trPr>
          <w:wBefore/>
          <w:trHeight w:val="697"/>
        </w:trPr>
        <w:tc>
          <w:tcPr>
            <w:tcW w:w="1691" w:type="dxa"/>
            <w:vMerge w:val="restart"/>
          </w:tcPr>
          <w:p>
            <w:pPr>
              <w:numPr/>
              <w:pBdr>
                <w:bottom/>
              </w:pBdr>
              <w:snapToGrid/>
              <w:spacing w:line="240"/>
              <w:jc w:val="both"/>
              <w:rPr>
                <w:rFonts w:ascii="" w:hAnsi="" w:eastAsia="" w:cs=""/>
                <w:color w:val="000000"/>
                <w:sz w:val="21"/>
              </w:rPr>
            </w:pPr>
            <w:r>
              <w:rPr>
                <w:rFonts w:ascii="" w:hAnsi="" w:eastAsia="" w:cs=""/>
                <w:color w:val="000000"/>
                <w:sz w:val="21"/>
              </w:rPr>
              <w:t>工作台-班级管理-班级详情</w:t>
            </w:r>
          </w:p>
        </w:tc>
        <w:tc>
          <w:tcPr>
            <w:tcW w:w="1231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页面内容</w:t>
            </w:r>
          </w:p>
        </w:tc>
        <w:tc>
          <w:tcPr>
            <w:tcW w:w="7865" w:type="dxa"/>
          </w:tcPr>
          <w:p>
            <w:pPr>
              <w:numPr>
                <w:ilvl w:val="0"/>
                <w:numId w:val="41"/>
              </w:numPr>
              <w:pBdr/>
              <w:snapToGrid/>
              <w:spacing w:line="240"/>
              <w:rPr>
                <w:rFonts w:ascii="" w:hAnsi="" w:eastAsia="" w:cs=""/>
                <w:color w:val="333333"/>
                <w:sz w:val="21"/>
              </w:rPr>
            </w:pPr>
            <w:r>
              <w:rPr>
                <w:rFonts w:ascii="" w:hAnsi="" w:eastAsia="" w:cs=""/>
                <w:color w:val="333333"/>
                <w:sz w:val="21"/>
              </w:rPr>
              <w:t>班级详情页面标签</w:t>
            </w:r>
          </w:p>
          <w:p>
            <w:pPr>
              <w:numPr>
                <w:ilvl w:val="0"/>
                <w:numId w:val="41"/>
              </w:numPr>
              <w:pBdr/>
              <w:snapToGrid/>
              <w:spacing w:line="240"/>
              <w:rPr>
                <w:rFonts w:ascii="" w:hAnsi="" w:eastAsia="" w:cs=""/>
                <w:color w:val="333333"/>
                <w:sz w:val="21"/>
              </w:rPr>
            </w:pPr>
            <w:r>
              <w:rPr>
                <w:rFonts w:ascii="" w:hAnsi="" w:eastAsia="" w:cs=""/>
                <w:color w:val="333333"/>
                <w:sz w:val="21"/>
              </w:rPr>
              <w:t>班级信息栏：头像、班级名称、带班老师</w:t>
            </w:r>
          </w:p>
          <w:p>
            <w:pPr>
              <w:numPr>
                <w:ilvl w:val="0"/>
                <w:numId w:val="41"/>
              </w:numPr>
              <w:pBdr/>
              <w:snapToGrid/>
              <w:spacing w:line="240"/>
              <w:rPr>
                <w:rFonts w:ascii="" w:hAnsi="" w:eastAsia="" w:cs=""/>
                <w:color w:val="333333"/>
                <w:sz w:val="21"/>
              </w:rPr>
            </w:pPr>
            <w:r>
              <w:rPr>
                <w:rFonts w:ascii="" w:hAnsi="" w:eastAsia="" w:cs=""/>
                <w:color w:val="333333"/>
                <w:sz w:val="21"/>
              </w:rPr>
              <w:t>标签栏：学员列表、课程大纲；</w:t>
            </w:r>
          </w:p>
          <w:p>
            <w:pPr>
              <w:pBdr/>
              <w:snapToGrid/>
              <w:spacing w:line="240"/>
              <w:ind w:left="336"/>
              <w:rPr>
                <w:rFonts w:ascii="" w:hAnsi="" w:eastAsia="" w:cs=""/>
                <w:color w:val="333333"/>
                <w:sz w:val="21"/>
              </w:rPr>
            </w:pPr>
            <w:r>
              <w:rPr>
                <w:rFonts w:ascii="" w:hAnsi="" w:eastAsia="" w:cs=""/>
                <w:color w:val="333333"/>
                <w:sz w:val="21"/>
              </w:rPr>
              <w:t>学员列表显示序号、头像、姓名、性别、手机号、剩余总课次、阶段、试听学员要有试听标签。</w:t>
            </w:r>
          </w:p>
          <w:p>
            <w:pPr>
              <w:pBdr/>
              <w:snapToGrid/>
              <w:spacing w:line="240"/>
              <w:ind w:left="336"/>
              <w:rPr>
                <w:rFonts w:ascii="" w:hAnsi="" w:eastAsia="" w:cs=""/>
                <w:color w:val="333333"/>
                <w:sz w:val="21"/>
              </w:rPr>
            </w:pPr>
            <w:r>
              <w:rPr>
                <w:rFonts w:ascii="" w:hAnsi="" w:eastAsia="" w:cs=""/>
                <w:color w:val="333333"/>
                <w:sz w:val="21"/>
              </w:rPr>
              <w:t>课程大纲显示本班级已经排好的所有课节，仅显示课节名称、上课时间即可、</w:t>
            </w:r>
          </w:p>
          <w:p>
            <w:pPr>
              <w:pBdr/>
              <w:snapToGrid/>
              <w:spacing w:line="240"/>
              <w:ind w:left="336"/>
              <w:rPr>
                <w:rFonts w:ascii="" w:hAnsi="" w:eastAsia="" w:cs=""/>
                <w:color w:val="333333"/>
                <w:sz w:val="21"/>
              </w:rPr>
            </w:pPr>
            <w:r>
              <w:rPr>
                <w:rFonts w:ascii="" w:hAnsi="" w:eastAsia="" w:cs=""/>
                <w:color w:val="333333"/>
                <w:sz w:val="21"/>
              </w:rPr>
              <w:t>课程大纲按照上课时间正序排列。</w:t>
            </w:r>
          </w:p>
          <w:p>
            <w:pPr>
              <w:numPr>
                <w:ilvl w:val="0"/>
                <w:numId w:val="41"/>
              </w:numPr>
              <w:pBdr>
                <w:bottom/>
              </w:pBdr>
              <w:snapToGrid/>
              <w:spacing w:line="240"/>
              <w:rPr>
                <w:rFonts w:ascii="" w:hAnsi="" w:eastAsia="" w:cs=""/>
                <w:color w:val="333333"/>
                <w:sz w:val="21"/>
              </w:rPr>
            </w:pPr>
            <w:r>
              <w:rPr>
                <w:rFonts w:ascii="" w:hAnsi="" w:eastAsia="" w:cs=""/>
                <w:color w:val="333333"/>
                <w:sz w:val="21"/>
              </w:rPr>
              <w:t>操作：添加/移除学员、更多（修改、结课、删除）、调课、转班</w:t>
            </w:r>
          </w:p>
        </w:tc>
        <w:tc>
          <w:tcPr>
            <w:tcW w:w="2543" w:type="dxa"/>
            <w:vMerge w:val="restart"/>
          </w:tcPr>
          <w:p>
            <w:pPr>
              <w:numPr/>
              <w:jc w:val="center"/>
              <w:rPr>
                <w:rFonts w:ascii="" w:hAnsi="" w:eastAsia="" w:cs=""/>
                <w:color w:val="333333"/>
                <w:sz w:val="21"/>
              </w:rPr>
            </w:pPr>
            <w:r>
              <w:rPr>
                <w:rStyle w:val="9yagvu"/>
                <w:rFonts w:ascii="" w:hAnsi="" w:eastAsia="" w:cs=""/>
                <w:sz w:val="21"/>
              </w:rPr>
              <w:fldChar w:fldCharType="begin"/>
            </w:r>
            <w:r>
              <w:rPr>
                <w:rStyle w:val="9yagvu"/>
                <w:rFonts w:ascii="" w:hAnsi="" w:eastAsia="" w:cs=""/>
                <w:sz w:val="21"/>
              </w:rPr>
              <w:instrText>HYPERLINK https://yuedushufang.modao.cc/proto/oXc8lhvasp8fc3PBuIDBva/sharing?view_mode=read_only&amp;screen=rbpUZSdXGA8xThF3L normalLink \tdfe -10 \tdlt text \tdlf FromDialog \tdtf 0 \tdsub normalLink \tdkey 29xqvs</w:instrText>
            </w:r>
            <w:r>
              <w:rPr>
                <w:rStyle w:val="9yagvu"/>
                <w:rFonts w:ascii="" w:hAnsi="" w:eastAsia="" w:cs=""/>
                <w:sz w:val="21"/>
              </w:rPr>
              <w:fldChar w:fldCharType="separate"/>
            </w:r>
            <w:r>
              <w:rPr>
                <w:rStyle w:val="9yagvu"/>
                <w:rFonts w:ascii="" w:hAnsi="" w:eastAsia="" w:cs=""/>
                <w:sz w:val="21"/>
              </w:rPr>
              <w:t>班级详情</w:t>
            </w:r>
            <w:r>
              <w:rPr>
                <w:rStyle w:val="9yagvu"/>
                <w:rFonts w:ascii="" w:hAnsi="" w:eastAsia="" w:cs=""/>
                <w:sz w:val="21"/>
              </w:rPr>
              <w:fldChar w:fldCharType="end"/>
            </w:r>
          </w:p>
        </w:tc>
      </w:tr>
      <w:tr>
        <w:trPr>
          <w:wBefore/>
          <w:trHeight w:val="4863"/>
        </w:trPr>
        <w:tc>
          <w:tcPr>
            <w:tcW w:w="1691" w:type="dxa"/>
            <w:vMerge w:val="continue"/>
          </w:tcPr>
          <w:p>
            <w:pPr>
              <w:numPr/>
              <w:jc w:val="center"/>
              <w:rPr>
                <w:rFonts w:ascii="" w:hAnsi="" w:eastAsia="" w:cs=""/>
                <w:color w:val="000000"/>
                <w:sz w:val="21"/>
              </w:rPr>
            </w:pPr>
          </w:p>
        </w:tc>
        <w:tc>
          <w:tcPr>
            <w:tcW w:w="1231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操作</w:t>
            </w:r>
          </w:p>
        </w:tc>
        <w:tc>
          <w:tcPr>
            <w:tcW w:w="7865" w:type="dxa"/>
          </w:tcPr>
          <w:p>
            <w:pPr>
              <w:numPr>
                <w:ilvl w:val="0"/>
                <w:numId w:val="42"/>
              </w:numPr>
              <w:pBdr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【添加学员】：</w:t>
            </w:r>
          </w:p>
          <w:p>
            <w:pPr>
              <w:pBdr/>
              <w:ind w:left="336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点击【添加学员】，进入选择学员列表页面，显示门店的所有</w:t>
            </w:r>
            <w:r>
              <w:rPr>
                <w:color w:val="000000"/>
                <w:sz w:val="21"/>
              </w:rPr>
              <w:t>在读</w:t>
            </w:r>
            <w:r>
              <w:rPr>
                <w:color w:val="000000"/>
                <w:sz w:val="21"/>
              </w:rPr>
              <w:t>学员，</w:t>
            </w:r>
            <w:r>
              <w:rPr>
                <w:color w:val="000000"/>
                <w:sz w:val="21"/>
              </w:rPr>
              <w:t>已退费学员不显示。</w:t>
            </w:r>
            <w:r>
              <w:rPr>
                <w:color w:val="000000"/>
                <w:sz w:val="21"/>
              </w:rPr>
              <w:t>学员要显示头像、姓名、性别、手机号、剩余总课次、阶段、试听学员要有试听标签。同时可以进行阶段的筛选和搜索，搜索支持学员姓名/手机号搜索。</w:t>
            </w:r>
          </w:p>
          <w:p>
            <w:pPr>
              <w:pBdr/>
              <w:ind w:left="336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学员支持多选、全选，选中学员后要有选中状态标识，同时页面底部显示已选X学员。选择好学员后，点击确定，回到班级管理-学员列表页面，并新增选择好的学员。按照进班顺序自动生成序号，按照序号正序排列。如果没有选择学员，确定按钮置灰不可点击，只有选择了学员才可点击。</w:t>
            </w:r>
            <w:r>
              <w:rPr>
                <w:color w:val="000000"/>
                <w:sz w:val="21"/>
              </w:rPr>
              <w:t>（此处样式跟前面统一即可）</w:t>
            </w:r>
          </w:p>
          <w:p>
            <w:pPr>
              <w:numPr>
                <w:ilvl w:val="0"/>
                <w:numId w:val="42"/>
              </w:numPr>
              <w:pBdr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【移除学员】：</w:t>
            </w:r>
          </w:p>
          <w:p>
            <w:pPr>
              <w:pBdr>
                <w:bottom/>
              </w:pBdr>
              <w:ind w:left="336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点击【</w:t>
            </w:r>
            <w:r>
              <w:rPr>
                <w:color w:val="000000"/>
                <w:sz w:val="21"/>
              </w:rPr>
              <w:t>更多-</w:t>
            </w:r>
            <w:r>
              <w:rPr>
                <w:color w:val="000000"/>
                <w:sz w:val="21"/>
              </w:rPr>
              <w:t>移除学员】，</w:t>
            </w:r>
            <w:r>
              <w:rPr>
                <w:color w:val="000000"/>
                <w:sz w:val="21"/>
              </w:rPr>
              <w:t>即可进行移除。已经被移除的学员不在班级中显示。</w:t>
            </w:r>
          </w:p>
          <w:p>
            <w:pPr>
              <w:numPr>
                <w:ilvl w:val="0"/>
                <w:numId w:val="42"/>
              </w:numPr>
              <w:pBdr>
                <w:bottom/>
              </w:pBdr>
              <w:snapToGrid/>
              <w:spacing w:line="240"/>
              <w:rPr>
                <w:rFonts w:ascii="" w:hAnsi="" w:eastAsia="" w:cs=""/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【查看课程大纲】：点击【课程大纲】，可以看到</w:t>
            </w:r>
            <w:r>
              <w:rPr>
                <w:rFonts w:ascii="" w:hAnsi="" w:eastAsia="" w:cs=""/>
                <w:color w:val="000000"/>
                <w:sz w:val="21"/>
              </w:rPr>
              <w:t>本班级已经排好的所有课节，仅显示课节名称、上课时间即可。课程大纲按照上课时间正序排列。</w:t>
            </w:r>
          </w:p>
          <w:p>
            <w:pPr>
              <w:pBdr>
                <w:bottom/>
              </w:pBdr>
              <w:ind w:left="0"/>
              <w:rPr>
                <w:color w:val="FF0000"/>
                <w:sz w:val="21"/>
              </w:rPr>
            </w:pPr>
          </w:p>
        </w:tc>
        <w:tc>
          <w:tcPr>
            <w:tcW w:w="2543" w:type="dxa"/>
            <w:vMerge w:val="continue"/>
          </w:tcPr>
          <w:p>
            <w:pPr>
              <w:numPr/>
              <w:rPr>
                <w:rFonts w:ascii="" w:hAnsi="" w:eastAsia="" w:cs=""/>
                <w:color w:val="333333"/>
                <w:sz w:val="21"/>
              </w:rPr>
            </w:pPr>
          </w:p>
        </w:tc>
      </w:tr>
      <w:tr>
        <w:trPr>
          <w:wBefore/>
          <w:trHeight w:val="1027"/>
        </w:trPr>
        <w:tc>
          <w:tcPr>
            <w:tcW w:w="1691" w:type="dxa"/>
            <w:vMerge w:val="continue"/>
          </w:tcPr>
          <w:p>
            <w:pPr>
              <w:numPr/>
              <w:jc w:val="center"/>
              <w:rPr>
                <w:rFonts w:ascii="" w:hAnsi="" w:eastAsia="" w:cs=""/>
                <w:color w:val="000000"/>
                <w:sz w:val="21"/>
              </w:rPr>
            </w:pPr>
          </w:p>
        </w:tc>
        <w:tc>
          <w:tcPr>
            <w:tcW w:w="1231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验收标准</w:t>
            </w:r>
          </w:p>
        </w:tc>
        <w:tc>
          <w:tcPr>
            <w:tcW w:w="10408" w:type="dxa"/>
            <w:gridSpan w:val="2"/>
          </w:tcPr>
          <w:p>
            <w:pPr>
              <w:numPr>
                <w:ilvl w:val="0"/>
                <w:numId w:val="43"/>
              </w:numPr>
              <w:pBdr>
                <w:bottom/>
              </w:pBdr>
              <w:snapToGrid/>
              <w:spacing w:before="0" w:after="150" w:line="240"/>
              <w:rPr>
                <w:rFonts w:ascii="" w:hAnsi="" w:eastAsia="" w:cs=""/>
                <w:color w:val="333333"/>
              </w:rPr>
            </w:pPr>
            <w:r>
              <w:rPr>
                <w:rFonts w:ascii="" w:hAnsi="" w:eastAsia="" w:cs=""/>
                <w:color w:val="333333"/>
              </w:rPr>
              <w:t>用户可以为班级添加/移除学员/查看课程大纲；</w:t>
            </w:r>
          </w:p>
          <w:p>
            <w:pPr>
              <w:numPr/>
              <w:pBdr/>
              <w:snapToGrid/>
              <w:spacing w:before="0" w:after="150" w:line="240"/>
              <w:ind w:left="0"/>
              <w:rPr>
                <w:rFonts w:ascii="" w:hAnsi="" w:eastAsia="" w:cs=""/>
                <w:color w:val="333333"/>
              </w:rPr>
            </w:pPr>
            <w:r>
              <w:rPr>
                <w:rFonts w:ascii="" w:hAnsi="" w:eastAsia="" w:cs=""/>
                <w:color w:val="333333"/>
              </w:rPr>
              <w:t>2、完整显示页面内容；</w:t>
            </w:r>
          </w:p>
          <w:p>
            <w:pPr>
              <w:numPr/>
              <w:pBdr>
                <w:bottom/>
              </w:pBdr>
              <w:snapToGrid/>
              <w:spacing w:before="0" w:after="150" w:line="240"/>
              <w:ind w:left="0"/>
              <w:rPr>
                <w:rFonts w:ascii="" w:hAnsi="" w:eastAsia="" w:cs=""/>
                <w:color w:val="333333"/>
              </w:rPr>
            </w:pPr>
            <w:r>
              <w:rPr>
                <w:rFonts w:ascii="" w:hAnsi="" w:eastAsia="" w:cs=""/>
                <w:color w:val="333333"/>
              </w:rPr>
              <w:t>3、操作符合上述规则。</w:t>
            </w:r>
          </w:p>
        </w:tc>
      </w:tr>
    </w:tbl>
    <w:p>
      <w:pPr>
        <w:pStyle w:val="budiso"/>
        <w:numPr/>
        <w:ind w:left="0"/>
        <w:rPr/>
      </w:pPr>
      <w:r>
        <w:rPr/>
        <w:t>用户故事10：门店为学员调课</w:t>
      </w:r>
    </w:p>
    <w:p>
      <w:pPr>
        <w:pStyle w:val="ablt93"/>
        <w:numPr>
          <w:ilvl w:val="0"/>
          <w:numId w:val="44"/>
        </w:numPr>
        <w:pBdr/>
        <w:ind/>
        <w:rPr>
          <w:rFonts w:ascii="微软雅黑" w:hAnsi="微软雅黑" w:eastAsia="微软雅黑" w:cs="微软雅黑"/>
          <w:sz w:val="22"/>
        </w:rPr>
      </w:pPr>
      <w:r>
        <w:rPr>
          <w:rFonts w:ascii="微软雅黑" w:hAnsi="微软雅黑" w:eastAsia="微软雅黑" w:cs="微软雅黑"/>
          <w:sz w:val="22"/>
        </w:rPr>
        <w:t>故事描述</w:t>
      </w:r>
    </w:p>
    <w:p>
      <w:pPr>
        <w:pStyle w:val="ablt93"/>
        <w:numPr/>
        <w:pBdr/>
        <w:ind w:left="0" w:firstLineChars="200"/>
        <w:rPr>
          <w:rFonts w:ascii="微软雅黑" w:hAnsi="微软雅黑" w:eastAsia="微软雅黑" w:cs="微软雅黑"/>
          <w:sz w:val="22"/>
        </w:rPr>
      </w:pPr>
      <w:r>
        <w:rPr>
          <w:rFonts w:ascii="微软雅黑" w:hAnsi="微软雅黑" w:eastAsia="微软雅黑" w:cs="微软雅黑"/>
          <w:sz w:val="22"/>
        </w:rPr>
        <w:t>角色：门店</w:t>
      </w:r>
    </w:p>
    <w:p>
      <w:pPr>
        <w:pStyle w:val="ablt93"/>
        <w:numPr/>
        <w:pBdr/>
        <w:ind w:left="0" w:firstLineChars="200"/>
        <w:rPr>
          <w:rFonts w:ascii="微软雅黑" w:hAnsi="微软雅黑" w:eastAsia="微软雅黑" w:cs="微软雅黑"/>
          <w:sz w:val="22"/>
        </w:rPr>
      </w:pPr>
      <w:r>
        <w:rPr>
          <w:rFonts w:ascii="微软雅黑" w:hAnsi="微软雅黑" w:eastAsia="微软雅黑" w:cs="微软雅黑"/>
          <w:sz w:val="22"/>
        </w:rPr>
        <w:t>活动：为学员调课</w:t>
      </w:r>
    </w:p>
    <w:p>
      <w:pPr>
        <w:pStyle w:val="ablt93"/>
        <w:numPr/>
        <w:pBdr/>
        <w:ind w:left="0" w:firstLineChars="200"/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</w:pPr>
      <w:r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  <w:t>价值：以便方便学员调课上课</w:t>
      </w:r>
    </w:p>
    <w:p>
      <w:pPr>
        <w:pStyle w:val="ablt93"/>
        <w:numPr>
          <w:ilvl w:val="0"/>
          <w:numId w:val="45"/>
        </w:numPr>
        <w:pBdr/>
        <w:ind/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</w:pPr>
      <w:r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  <w:t>故事点：</w:t>
      </w:r>
    </w:p>
    <w:p>
      <w:pPr>
        <w:pStyle w:val="ablt93"/>
        <w:numPr>
          <w:ilvl w:val="0"/>
          <w:numId w:val="45"/>
        </w:numPr>
        <w:pBdr/>
        <w:ind/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</w:pPr>
      <w:r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  <w:t>优先级：1</w:t>
      </w:r>
    </w:p>
    <w:p>
      <w:pPr>
        <w:pStyle w:val="ablt93"/>
        <w:numPr>
          <w:ilvl w:val="0"/>
          <w:numId w:val="45"/>
        </w:numPr>
        <w:pBdr>
          <w:bottom/>
        </w:pBdr>
        <w:ind/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</w:pPr>
      <w:r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  <w:t>需求说明：</w:t>
      </w:r>
    </w:p>
    <w:tbl>
      <w:tblPr>
        <w:tblStyle w:val="p8sht2"/>
        <w:tblLayout w:type="fixed"/>
        <w:tblLook/>
      </w:tblPr>
      <w:tblGrid>
        <w:gridCol w:w="1691"/>
        <w:gridCol w:w="1231"/>
        <w:gridCol w:w="7865"/>
        <w:gridCol w:w="2543"/>
      </w:tblGrid>
      <w:tr>
        <w:trPr>
          <w:wBefore/>
          <w:trHeight w:val="501"/>
        </w:trPr>
        <w:tc>
          <w:tcPr>
            <w:tcW w:w="1691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模块/页面</w:t>
            </w:r>
          </w:p>
        </w:tc>
        <w:tc>
          <w:tcPr>
            <w:tcW w:w="1231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构成</w:t>
            </w:r>
          </w:p>
        </w:tc>
        <w:tc>
          <w:tcPr>
            <w:tcW w:w="7865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详细描述</w:t>
            </w:r>
          </w:p>
        </w:tc>
        <w:tc>
          <w:tcPr>
            <w:tcW w:w="2543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原型</w:t>
            </w:r>
          </w:p>
        </w:tc>
      </w:tr>
      <w:tr>
        <w:trPr>
          <w:wBefore/>
          <w:trHeight w:val="697"/>
        </w:trPr>
        <w:tc>
          <w:tcPr>
            <w:tcW w:w="1691" w:type="dxa"/>
            <w:vMerge w:val="restart"/>
          </w:tcPr>
          <w:p>
            <w:pPr>
              <w:numPr/>
              <w:pBdr>
                <w:bottom/>
              </w:pBdr>
              <w:snapToGrid/>
              <w:spacing w:line="240"/>
              <w:jc w:val="both"/>
              <w:rPr>
                <w:rFonts w:ascii="" w:hAnsi="" w:eastAsia="" w:cs=""/>
                <w:color w:val="000000"/>
                <w:sz w:val="21"/>
              </w:rPr>
            </w:pPr>
            <w:r>
              <w:rPr>
                <w:rFonts w:ascii="" w:hAnsi="" w:eastAsia="" w:cs=""/>
                <w:color w:val="000000"/>
                <w:sz w:val="21"/>
              </w:rPr>
              <w:t>工作台-班级管理-班级详情</w:t>
            </w:r>
          </w:p>
        </w:tc>
        <w:tc>
          <w:tcPr>
            <w:tcW w:w="1231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页面内容</w:t>
            </w:r>
          </w:p>
        </w:tc>
        <w:tc>
          <w:tcPr>
            <w:tcW w:w="7865" w:type="dxa"/>
          </w:tcPr>
          <w:p>
            <w:pPr>
              <w:numPr>
                <w:ilvl w:val="0"/>
                <w:numId w:val="46"/>
              </w:numPr>
              <w:pBdr/>
              <w:snapToGrid/>
              <w:spacing w:line="240"/>
              <w:ind/>
              <w:rPr>
                <w:rFonts w:ascii="" w:hAnsi="" w:eastAsia="" w:cs=""/>
                <w:color w:val="333333"/>
                <w:sz w:val="21"/>
              </w:rPr>
            </w:pPr>
            <w:r>
              <w:rPr>
                <w:rFonts w:ascii="" w:hAnsi="" w:eastAsia="" w:cs=""/>
                <w:color w:val="333333"/>
                <w:sz w:val="21"/>
              </w:rPr>
              <w:t>班级详情页面标签</w:t>
            </w:r>
          </w:p>
          <w:p>
            <w:pPr>
              <w:numPr>
                <w:ilvl w:val="0"/>
                <w:numId w:val="46"/>
              </w:numPr>
              <w:pBdr/>
              <w:snapToGrid/>
              <w:spacing w:line="240"/>
              <w:ind/>
              <w:rPr>
                <w:rFonts w:ascii="" w:hAnsi="" w:eastAsia="" w:cs=""/>
                <w:color w:val="333333"/>
                <w:sz w:val="21"/>
              </w:rPr>
            </w:pPr>
            <w:r>
              <w:rPr>
                <w:rFonts w:ascii="" w:hAnsi="" w:eastAsia="" w:cs=""/>
                <w:color w:val="333333"/>
                <w:sz w:val="21"/>
              </w:rPr>
              <w:t>班级信息栏：头像、班级名称、带班老师</w:t>
            </w:r>
          </w:p>
          <w:p>
            <w:pPr>
              <w:numPr>
                <w:ilvl w:val="0"/>
                <w:numId w:val="46"/>
              </w:numPr>
              <w:pBdr/>
              <w:snapToGrid/>
              <w:spacing w:line="240"/>
              <w:ind/>
              <w:rPr>
                <w:rFonts w:ascii="" w:hAnsi="" w:eastAsia="" w:cs=""/>
                <w:color w:val="333333"/>
                <w:sz w:val="21"/>
              </w:rPr>
            </w:pPr>
            <w:r>
              <w:rPr>
                <w:rFonts w:ascii="" w:hAnsi="" w:eastAsia="" w:cs=""/>
                <w:color w:val="333333"/>
                <w:sz w:val="21"/>
              </w:rPr>
              <w:t>标签栏：学员列表、课程大纲；</w:t>
            </w:r>
          </w:p>
          <w:p>
            <w:pPr>
              <w:numPr/>
              <w:pBdr/>
              <w:snapToGrid/>
              <w:spacing w:line="240"/>
              <w:ind w:left="336"/>
              <w:rPr>
                <w:rFonts w:ascii="" w:hAnsi="" w:eastAsia="" w:cs=""/>
                <w:color w:val="333333"/>
                <w:sz w:val="21"/>
              </w:rPr>
            </w:pPr>
            <w:r>
              <w:rPr>
                <w:rFonts w:ascii="" w:hAnsi="" w:eastAsia="" w:cs=""/>
                <w:color w:val="333333"/>
                <w:sz w:val="21"/>
              </w:rPr>
              <w:t>学员列表显示序号、头像、姓名、性别、手机号、剩余总课次、阶段、试听学员要有试听标签。</w:t>
            </w:r>
          </w:p>
          <w:p>
            <w:pPr>
              <w:numPr/>
              <w:pBdr/>
              <w:snapToGrid/>
              <w:spacing w:line="240"/>
              <w:ind w:left="336"/>
              <w:rPr>
                <w:rFonts w:ascii="" w:hAnsi="" w:eastAsia="" w:cs=""/>
                <w:color w:val="333333"/>
                <w:sz w:val="21"/>
              </w:rPr>
            </w:pPr>
            <w:r>
              <w:rPr>
                <w:rFonts w:ascii="" w:hAnsi="" w:eastAsia="" w:cs=""/>
                <w:color w:val="333333"/>
                <w:sz w:val="21"/>
              </w:rPr>
              <w:t>课程大纲显示本班级已经排好的所有课节，仅显示课节名称、上课时间即可、</w:t>
            </w:r>
          </w:p>
          <w:p>
            <w:pPr>
              <w:numPr/>
              <w:pBdr/>
              <w:snapToGrid/>
              <w:spacing w:line="240"/>
              <w:ind w:left="336"/>
              <w:rPr>
                <w:rFonts w:ascii="" w:hAnsi="" w:eastAsia="" w:cs=""/>
                <w:color w:val="333333"/>
                <w:sz w:val="21"/>
              </w:rPr>
            </w:pPr>
            <w:r>
              <w:rPr>
                <w:rFonts w:ascii="" w:hAnsi="" w:eastAsia="" w:cs=""/>
                <w:color w:val="333333"/>
                <w:sz w:val="21"/>
              </w:rPr>
              <w:t>课程大纲按照上课时间正序排列。</w:t>
            </w:r>
          </w:p>
          <w:p>
            <w:pPr>
              <w:numPr>
                <w:ilvl w:val="0"/>
                <w:numId w:val="46"/>
              </w:numPr>
              <w:pBdr>
                <w:bottom/>
              </w:pBdr>
              <w:snapToGrid/>
              <w:spacing w:line="240"/>
              <w:ind/>
              <w:rPr>
                <w:rFonts w:ascii="" w:hAnsi="" w:eastAsia="" w:cs=""/>
                <w:color w:val="333333"/>
                <w:sz w:val="21"/>
              </w:rPr>
            </w:pPr>
            <w:r>
              <w:rPr>
                <w:rFonts w:ascii="" w:hAnsi="" w:eastAsia="" w:cs=""/>
                <w:color w:val="333333"/>
                <w:sz w:val="21"/>
              </w:rPr>
              <w:t>操作：添加/移除学员、更多（修改、结课、删除）、调课、转班</w:t>
            </w:r>
          </w:p>
        </w:tc>
        <w:tc>
          <w:tcPr>
            <w:tcW w:w="2543" w:type="dxa"/>
            <w:vMerge w:val="restart"/>
          </w:tcPr>
          <w:p>
            <w:pPr>
              <w:numPr/>
              <w:jc w:val="center"/>
              <w:rPr>
                <w:rFonts w:ascii="" w:hAnsi="" w:eastAsia="" w:cs=""/>
                <w:color w:val="333333"/>
                <w:sz w:val="21"/>
              </w:rPr>
            </w:pPr>
            <w:r>
              <w:rPr>
                <w:rStyle w:val="ui9kbd"/>
                <w:rFonts w:ascii="" w:hAnsi="" w:eastAsia="" w:cs=""/>
                <w:sz w:val="21"/>
              </w:rPr>
              <w:fldChar w:fldCharType="begin"/>
            </w:r>
            <w:r>
              <w:rPr>
                <w:rStyle w:val="ui9kbd"/>
                <w:rFonts w:ascii="" w:hAnsi="" w:eastAsia="" w:cs=""/>
                <w:sz w:val="21"/>
              </w:rPr>
              <w:instrText>HYPERLINK https://yuedushufang.modao.cc/proto/oXc8lhvasp8fc3PBuIDBva/sharing?view_mode=read_only&amp;screen=rbpUZSdXGA8xThF3L normalLink \tdfe -10 \tdlt text \tdlf FromDialog \tdtf 0 \tdsub normalLink \tdkey 8oqbmf</w:instrText>
            </w:r>
            <w:r>
              <w:rPr>
                <w:rStyle w:val="ui9kbd"/>
                <w:rFonts w:ascii="" w:hAnsi="" w:eastAsia="" w:cs=""/>
                <w:sz w:val="21"/>
              </w:rPr>
              <w:fldChar w:fldCharType="separate"/>
            </w:r>
            <w:r>
              <w:rPr>
                <w:rStyle w:val="ui9kbd"/>
                <w:rFonts w:ascii="" w:hAnsi="" w:eastAsia="" w:cs=""/>
                <w:sz w:val="21"/>
              </w:rPr>
              <w:t>班级详情</w:t>
            </w:r>
            <w:r>
              <w:rPr>
                <w:rStyle w:val="ui9kbd"/>
                <w:rFonts w:ascii="" w:hAnsi="" w:eastAsia="" w:cs=""/>
                <w:sz w:val="21"/>
              </w:rPr>
              <w:fldChar w:fldCharType="end"/>
            </w:r>
          </w:p>
        </w:tc>
      </w:tr>
      <w:tr>
        <w:trPr>
          <w:wBefore/>
          <w:trHeight w:val="3258"/>
        </w:trPr>
        <w:tc>
          <w:tcPr>
            <w:tcW w:w="1691" w:type="dxa"/>
            <w:vMerge w:val="continue"/>
          </w:tcPr>
          <w:p>
            <w:pPr>
              <w:numPr/>
              <w:jc w:val="center"/>
              <w:rPr>
                <w:rFonts w:ascii="" w:hAnsi="" w:eastAsia="" w:cs=""/>
                <w:color w:val="000000"/>
                <w:sz w:val="21"/>
              </w:rPr>
            </w:pPr>
          </w:p>
        </w:tc>
        <w:tc>
          <w:tcPr>
            <w:tcW w:w="1231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操作</w:t>
            </w:r>
          </w:p>
        </w:tc>
        <w:tc>
          <w:tcPr>
            <w:tcW w:w="7865" w:type="dxa"/>
          </w:tcPr>
          <w:p>
            <w:pPr>
              <w:numPr/>
              <w:pBdr/>
              <w:ind w:left="336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【调课】：</w:t>
            </w:r>
          </w:p>
          <w:p>
            <w:pPr>
              <w:numPr/>
              <w:pBdr/>
              <w:ind w:left="336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点击学员列表中的【更多-调课】，进入选择调课页面，选择调课页面显示这个学员所有的排课课节（即这个班级所有的排课课节），门店可以选择某个课节进行调课，支持课节名称搜索。</w:t>
            </w:r>
          </w:p>
          <w:p>
            <w:pPr>
              <w:numPr/>
              <w:pBdr/>
              <w:ind w:left="336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课节信息显示课节名称、阶段、上课教室、指导老师、日期/时段，调课按钮。列表按照上课时间正序排。</w:t>
            </w:r>
          </w:p>
          <w:p>
            <w:pPr>
              <w:numPr/>
              <w:pBdr/>
              <w:ind w:left="336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选择好要调的课后，点击调课，进入选择排课页面。</w:t>
            </w:r>
          </w:p>
          <w:p>
            <w:pPr>
              <w:numPr/>
              <w:pBdr/>
              <w:ind w:left="336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选择排课页面显示选择要调的课后续所有的排课计划。比如学员王一一要调《小灵通漫游未来》这节课，点击调课后进入选择排课页面，选择排课页面显示的都是《小灵通漫游未来》这节课后续所有的排课计划。排课计划也按照上课时间正序排，只能选择单节。未选择排课时，确定调课按钮置灰不可点击，点击某个排课后，要有选中状态，且确定调课按钮可以点击。</w:t>
            </w:r>
          </w:p>
          <w:p>
            <w:pPr>
              <w:numPr/>
              <w:pBdr/>
              <w:ind w:left="336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点击确定调课，需要判断该节课上课人员是否已满30人。若未满30人，则toast提示：操作成功，3s消失，返回到班级详情页面。若已满30人，则需要弹窗提示：</w:t>
            </w:r>
            <w:r>
              <w:rPr>
                <w:rFonts w:ascii="SourceHanSansSC" w:hAnsi="SourceHanSansSC" w:eastAsia="SourceHanSansSC" w:cs="SourceHanSansSC"/>
                <w:b w:val="false"/>
                <w:i w:val="false"/>
                <w:strike w:val="false"/>
                <w:color w:val="000000"/>
                <w:spacing w:val="0"/>
                <w:sz w:val="21"/>
                <w:u w:val="none"/>
              </w:rPr>
              <w:t>2024-11-4（周日）14：00-15：00《小灵通漫游未来》上课人员已满30人，如若调课，可能没有答题器，是否继续调课？继续/取消。点击继续，</w:t>
            </w:r>
            <w:r>
              <w:rPr>
                <w:color w:val="000000"/>
                <w:sz w:val="21"/>
              </w:rPr>
              <w:t>则toast提示：操作成功，3s消失，返回到班级详情页面。点击取消，弹窗消失，停留在原页面。注意：弹窗文案中“</w:t>
            </w:r>
            <w:r>
              <w:rPr>
                <w:rFonts w:ascii="SourceHanSansSC" w:hAnsi="SourceHanSansSC" w:eastAsia="SourceHanSansSC" w:cs="SourceHanSansSC"/>
                <w:b w:val="false"/>
                <w:i w:val="false"/>
                <w:strike w:val="false"/>
                <w:color w:val="000000"/>
                <w:spacing w:val="0"/>
                <w:sz w:val="21"/>
                <w:u w:val="none"/>
              </w:rPr>
              <w:t>2024-11-4（周日）14：00-15：00《小灵通漫游未来》”格式为【上课日期/时段+课节名称】。</w:t>
            </w:r>
          </w:p>
          <w:p>
            <w:pPr>
              <w:numPr/>
              <w:pBdr>
                <w:bottom/>
              </w:pBdr>
              <w:ind w:left="336"/>
              <w:rPr/>
            </w:pPr>
            <w:r>
              <w:rPr>
                <w:color w:val="000000"/>
                <w:sz w:val="21"/>
              </w:rPr>
              <w:t>调课成功的学员，在对应课节签到考勤时，出勤学员列表中需要有该学员，并且显示调课标签，方便进行签到考勤。原先的课节出勤学员列表中不显示已调课的学员。</w:t>
            </w:r>
          </w:p>
          <w:p>
            <w:pPr>
              <w:numPr/>
              <w:pBdr>
                <w:bottom/>
              </w:pBdr>
              <w:ind w:left="336"/>
              <w:rPr>
                <w:color w:val="000000"/>
                <w:sz w:val="21"/>
              </w:rPr>
            </w:pPr>
          </w:p>
        </w:tc>
        <w:tc>
          <w:tcPr>
            <w:tcW w:w="2543" w:type="dxa"/>
            <w:vMerge w:val="continue"/>
          </w:tcPr>
          <w:p>
            <w:pPr>
              <w:numPr/>
              <w:rPr>
                <w:rFonts w:ascii="" w:hAnsi="" w:eastAsia="" w:cs=""/>
                <w:color w:val="333333"/>
                <w:sz w:val="21"/>
              </w:rPr>
            </w:pPr>
          </w:p>
        </w:tc>
      </w:tr>
      <w:tr>
        <w:trPr>
          <w:wBefore/>
          <w:trHeight w:val="1027"/>
        </w:trPr>
        <w:tc>
          <w:tcPr>
            <w:tcW w:w="1691" w:type="dxa"/>
            <w:vMerge w:val="continue"/>
          </w:tcPr>
          <w:p>
            <w:pPr>
              <w:numPr/>
              <w:jc w:val="center"/>
              <w:rPr>
                <w:rFonts w:ascii="" w:hAnsi="" w:eastAsia="" w:cs=""/>
                <w:color w:val="000000"/>
                <w:sz w:val="21"/>
              </w:rPr>
            </w:pPr>
          </w:p>
        </w:tc>
        <w:tc>
          <w:tcPr>
            <w:tcW w:w="1231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验收标准</w:t>
            </w:r>
          </w:p>
        </w:tc>
        <w:tc>
          <w:tcPr>
            <w:tcW w:w="10408" w:type="dxa"/>
            <w:gridSpan w:val="2"/>
          </w:tcPr>
          <w:p>
            <w:pPr>
              <w:numPr>
                <w:ilvl w:val="0"/>
                <w:numId w:val="47"/>
              </w:numPr>
              <w:pBdr>
                <w:bottom/>
              </w:pBdr>
              <w:snapToGrid/>
              <w:spacing w:before="0" w:after="150" w:line="240"/>
              <w:rPr>
                <w:rFonts w:ascii="" w:hAnsi="" w:eastAsia="" w:cs=""/>
                <w:color w:val="333333"/>
              </w:rPr>
            </w:pPr>
            <w:r>
              <w:rPr>
                <w:rFonts w:ascii="" w:hAnsi="" w:eastAsia="" w:cs=""/>
                <w:color w:val="333333"/>
              </w:rPr>
              <w:t>用户可以给学员进行调课；</w:t>
            </w:r>
          </w:p>
          <w:p>
            <w:pPr>
              <w:numPr/>
              <w:pBdr/>
              <w:snapToGrid/>
              <w:spacing w:before="0" w:after="150" w:line="240"/>
              <w:ind w:left="0"/>
              <w:rPr>
                <w:rFonts w:ascii="" w:hAnsi="" w:eastAsia="" w:cs=""/>
                <w:color w:val="333333"/>
              </w:rPr>
            </w:pPr>
            <w:r>
              <w:rPr>
                <w:rFonts w:ascii="" w:hAnsi="" w:eastAsia="" w:cs=""/>
                <w:color w:val="333333"/>
              </w:rPr>
              <w:t>2、完整显示页面内容；</w:t>
            </w:r>
          </w:p>
          <w:p>
            <w:pPr>
              <w:numPr/>
              <w:pBdr>
                <w:bottom/>
              </w:pBdr>
              <w:snapToGrid/>
              <w:spacing w:before="0" w:after="150" w:line="240"/>
              <w:ind w:left="0"/>
              <w:rPr>
                <w:rFonts w:ascii="" w:hAnsi="" w:eastAsia="" w:cs=""/>
                <w:color w:val="333333"/>
              </w:rPr>
            </w:pPr>
            <w:r>
              <w:rPr>
                <w:rFonts w:ascii="" w:hAnsi="" w:eastAsia="" w:cs=""/>
                <w:color w:val="333333"/>
              </w:rPr>
              <w:t>3、操作符合上述规则。</w:t>
            </w:r>
          </w:p>
        </w:tc>
      </w:tr>
    </w:tbl>
    <w:p>
      <w:pPr>
        <w:pStyle w:val="budiso"/>
        <w:numPr/>
        <w:ind w:left="0"/>
        <w:rPr/>
      </w:pPr>
      <w:r>
        <w:rPr/>
        <w:t>用户故事11：门店为学员转班</w:t>
      </w:r>
    </w:p>
    <w:p>
      <w:pPr>
        <w:pStyle w:val="ablt93"/>
        <w:numPr>
          <w:ilvl w:val="0"/>
          <w:numId w:val="48"/>
        </w:numPr>
        <w:pBdr/>
        <w:ind/>
        <w:rPr>
          <w:rFonts w:ascii="微软雅黑" w:hAnsi="微软雅黑" w:eastAsia="微软雅黑" w:cs="微软雅黑"/>
          <w:sz w:val="22"/>
        </w:rPr>
      </w:pPr>
      <w:r>
        <w:rPr>
          <w:rFonts w:ascii="微软雅黑" w:hAnsi="微软雅黑" w:eastAsia="微软雅黑" w:cs="微软雅黑"/>
          <w:sz w:val="22"/>
        </w:rPr>
        <w:t>故事描述</w:t>
      </w:r>
    </w:p>
    <w:p>
      <w:pPr>
        <w:pStyle w:val="ablt93"/>
        <w:numPr/>
        <w:pBdr/>
        <w:ind w:left="0" w:firstLineChars="200"/>
        <w:rPr>
          <w:rFonts w:ascii="微软雅黑" w:hAnsi="微软雅黑" w:eastAsia="微软雅黑" w:cs="微软雅黑"/>
          <w:sz w:val="22"/>
        </w:rPr>
      </w:pPr>
      <w:r>
        <w:rPr>
          <w:rFonts w:ascii="微软雅黑" w:hAnsi="微软雅黑" w:eastAsia="微软雅黑" w:cs="微软雅黑"/>
          <w:sz w:val="22"/>
        </w:rPr>
        <w:t>角色：门店</w:t>
      </w:r>
    </w:p>
    <w:p>
      <w:pPr>
        <w:pStyle w:val="ablt93"/>
        <w:numPr/>
        <w:pBdr/>
        <w:ind w:left="0" w:firstLineChars="200"/>
        <w:rPr>
          <w:rFonts w:ascii="微软雅黑" w:hAnsi="微软雅黑" w:eastAsia="微软雅黑" w:cs="微软雅黑"/>
          <w:sz w:val="22"/>
        </w:rPr>
      </w:pPr>
      <w:r>
        <w:rPr>
          <w:rFonts w:ascii="微软雅黑" w:hAnsi="微软雅黑" w:eastAsia="微软雅黑" w:cs="微软雅黑"/>
          <w:sz w:val="22"/>
        </w:rPr>
        <w:t>活动：为学员转班</w:t>
      </w:r>
    </w:p>
    <w:p>
      <w:pPr>
        <w:pStyle w:val="ablt93"/>
        <w:numPr/>
        <w:pBdr/>
        <w:ind w:left="0" w:firstLineChars="200"/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</w:pPr>
      <w:r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  <w:t>价值：以便方便学员调班</w:t>
      </w:r>
    </w:p>
    <w:p>
      <w:pPr>
        <w:pStyle w:val="ablt93"/>
        <w:numPr>
          <w:ilvl w:val="0"/>
          <w:numId w:val="49"/>
        </w:numPr>
        <w:pBdr/>
        <w:ind/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</w:pPr>
      <w:r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  <w:t>故事点：</w:t>
      </w:r>
    </w:p>
    <w:p>
      <w:pPr>
        <w:pStyle w:val="ablt93"/>
        <w:numPr>
          <w:ilvl w:val="0"/>
          <w:numId w:val="49"/>
        </w:numPr>
        <w:pBdr/>
        <w:ind/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</w:pPr>
      <w:r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  <w:t>优先级：1</w:t>
      </w:r>
    </w:p>
    <w:p>
      <w:pPr>
        <w:pStyle w:val="ablt93"/>
        <w:numPr>
          <w:ilvl w:val="0"/>
          <w:numId w:val="49"/>
        </w:numPr>
        <w:pBdr>
          <w:bottom/>
        </w:pBdr>
        <w:ind/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</w:pPr>
      <w:r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  <w:t>需求说明：</w:t>
      </w:r>
    </w:p>
    <w:tbl>
      <w:tblPr>
        <w:tblStyle w:val="p8sht2"/>
        <w:tblLayout w:type="fixed"/>
        <w:tblLook/>
      </w:tblPr>
      <w:tblGrid>
        <w:gridCol w:w="1691"/>
        <w:gridCol w:w="1231"/>
        <w:gridCol w:w="7865"/>
        <w:gridCol w:w="2543"/>
      </w:tblGrid>
      <w:tr>
        <w:trPr>
          <w:wBefore/>
          <w:trHeight w:val="501"/>
        </w:trPr>
        <w:tc>
          <w:tcPr>
            <w:tcW w:w="1691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模块/页面</w:t>
            </w:r>
          </w:p>
        </w:tc>
        <w:tc>
          <w:tcPr>
            <w:tcW w:w="1231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构成</w:t>
            </w:r>
          </w:p>
        </w:tc>
        <w:tc>
          <w:tcPr>
            <w:tcW w:w="7865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详细描述</w:t>
            </w:r>
          </w:p>
        </w:tc>
        <w:tc>
          <w:tcPr>
            <w:tcW w:w="2543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原型</w:t>
            </w:r>
          </w:p>
        </w:tc>
      </w:tr>
      <w:tr>
        <w:trPr>
          <w:wBefore/>
          <w:trHeight w:val="697"/>
        </w:trPr>
        <w:tc>
          <w:tcPr>
            <w:tcW w:w="1691" w:type="dxa"/>
            <w:vMerge w:val="restart"/>
          </w:tcPr>
          <w:p>
            <w:pPr>
              <w:numPr/>
              <w:pBdr>
                <w:bottom/>
              </w:pBdr>
              <w:snapToGrid/>
              <w:spacing w:line="240"/>
              <w:jc w:val="both"/>
              <w:rPr>
                <w:rFonts w:ascii="" w:hAnsi="" w:eastAsia="" w:cs=""/>
                <w:color w:val="000000"/>
                <w:sz w:val="21"/>
              </w:rPr>
            </w:pPr>
            <w:r>
              <w:rPr>
                <w:rFonts w:ascii="" w:hAnsi="" w:eastAsia="" w:cs=""/>
                <w:color w:val="000000"/>
                <w:sz w:val="21"/>
              </w:rPr>
              <w:t>工作台-班级管理-班级详情</w:t>
            </w:r>
          </w:p>
        </w:tc>
        <w:tc>
          <w:tcPr>
            <w:tcW w:w="1231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页面内容</w:t>
            </w:r>
          </w:p>
        </w:tc>
        <w:tc>
          <w:tcPr>
            <w:tcW w:w="7865" w:type="dxa"/>
          </w:tcPr>
          <w:p>
            <w:pPr>
              <w:numPr>
                <w:ilvl w:val="0"/>
                <w:numId w:val="50"/>
              </w:numPr>
              <w:pBdr/>
              <w:snapToGrid/>
              <w:spacing w:line="240"/>
              <w:ind/>
              <w:rPr>
                <w:rFonts w:ascii="" w:hAnsi="" w:eastAsia="" w:cs=""/>
                <w:color w:val="333333"/>
                <w:sz w:val="21"/>
              </w:rPr>
            </w:pPr>
            <w:r>
              <w:rPr>
                <w:rFonts w:ascii="" w:hAnsi="" w:eastAsia="" w:cs=""/>
                <w:color w:val="333333"/>
                <w:sz w:val="21"/>
              </w:rPr>
              <w:t>班级详情页面标签</w:t>
            </w:r>
          </w:p>
          <w:p>
            <w:pPr>
              <w:numPr>
                <w:ilvl w:val="0"/>
                <w:numId w:val="50"/>
              </w:numPr>
              <w:pBdr/>
              <w:snapToGrid/>
              <w:spacing w:line="240"/>
              <w:ind/>
              <w:rPr>
                <w:rFonts w:ascii="" w:hAnsi="" w:eastAsia="" w:cs=""/>
                <w:color w:val="333333"/>
                <w:sz w:val="21"/>
              </w:rPr>
            </w:pPr>
            <w:r>
              <w:rPr>
                <w:rFonts w:ascii="" w:hAnsi="" w:eastAsia="" w:cs=""/>
                <w:color w:val="333333"/>
                <w:sz w:val="21"/>
              </w:rPr>
              <w:t>班级信息栏：头像、班级名称、带班老师</w:t>
            </w:r>
          </w:p>
          <w:p>
            <w:pPr>
              <w:numPr>
                <w:ilvl w:val="0"/>
                <w:numId w:val="50"/>
              </w:numPr>
              <w:pBdr/>
              <w:snapToGrid/>
              <w:spacing w:line="240"/>
              <w:ind/>
              <w:rPr>
                <w:rFonts w:ascii="" w:hAnsi="" w:eastAsia="" w:cs=""/>
                <w:color w:val="333333"/>
                <w:sz w:val="21"/>
              </w:rPr>
            </w:pPr>
            <w:r>
              <w:rPr>
                <w:rFonts w:ascii="" w:hAnsi="" w:eastAsia="" w:cs=""/>
                <w:color w:val="333333"/>
                <w:sz w:val="21"/>
              </w:rPr>
              <w:t>标签栏：学员列表、课程大纲；</w:t>
            </w:r>
          </w:p>
          <w:p>
            <w:pPr>
              <w:numPr/>
              <w:pBdr/>
              <w:snapToGrid/>
              <w:spacing w:line="240"/>
              <w:ind w:left="336"/>
              <w:rPr>
                <w:rFonts w:ascii="" w:hAnsi="" w:eastAsia="" w:cs=""/>
                <w:color w:val="333333"/>
                <w:sz w:val="21"/>
              </w:rPr>
            </w:pPr>
            <w:r>
              <w:rPr>
                <w:rFonts w:ascii="" w:hAnsi="" w:eastAsia="" w:cs=""/>
                <w:color w:val="333333"/>
                <w:sz w:val="21"/>
              </w:rPr>
              <w:t>学员列表显示序号、头像、姓名、性别、手机号、剩余总课次、阶段、试听学员要有试听标签。</w:t>
            </w:r>
          </w:p>
          <w:p>
            <w:pPr>
              <w:numPr/>
              <w:pBdr/>
              <w:snapToGrid/>
              <w:spacing w:line="240"/>
              <w:ind w:left="336"/>
              <w:rPr>
                <w:rFonts w:ascii="" w:hAnsi="" w:eastAsia="" w:cs=""/>
                <w:color w:val="333333"/>
                <w:sz w:val="21"/>
              </w:rPr>
            </w:pPr>
            <w:r>
              <w:rPr>
                <w:rFonts w:ascii="" w:hAnsi="" w:eastAsia="" w:cs=""/>
                <w:color w:val="333333"/>
                <w:sz w:val="21"/>
              </w:rPr>
              <w:t>课程大纲显示本班级已经排好的所有课节，仅显示课节名称、上课时间即可、</w:t>
            </w:r>
          </w:p>
          <w:p>
            <w:pPr>
              <w:numPr/>
              <w:pBdr/>
              <w:snapToGrid/>
              <w:spacing w:line="240"/>
              <w:ind w:left="336"/>
              <w:rPr>
                <w:rFonts w:ascii="" w:hAnsi="" w:eastAsia="" w:cs=""/>
                <w:color w:val="333333"/>
                <w:sz w:val="21"/>
              </w:rPr>
            </w:pPr>
            <w:r>
              <w:rPr>
                <w:rFonts w:ascii="" w:hAnsi="" w:eastAsia="" w:cs=""/>
                <w:color w:val="333333"/>
                <w:sz w:val="21"/>
              </w:rPr>
              <w:t>课程大纲按照上课时间正序排列。</w:t>
            </w:r>
          </w:p>
          <w:p>
            <w:pPr>
              <w:numPr>
                <w:ilvl w:val="0"/>
                <w:numId w:val="50"/>
              </w:numPr>
              <w:pBdr>
                <w:bottom/>
              </w:pBdr>
              <w:snapToGrid/>
              <w:spacing w:line="240"/>
              <w:ind/>
              <w:rPr>
                <w:rFonts w:ascii="" w:hAnsi="" w:eastAsia="" w:cs=""/>
                <w:color w:val="333333"/>
                <w:sz w:val="21"/>
              </w:rPr>
            </w:pPr>
            <w:r>
              <w:rPr>
                <w:rFonts w:ascii="" w:hAnsi="" w:eastAsia="" w:cs=""/>
                <w:color w:val="333333"/>
                <w:sz w:val="21"/>
              </w:rPr>
              <w:t>操作：添加/移除学员、更多（修改、结课、删除）、调课、转班</w:t>
            </w:r>
          </w:p>
        </w:tc>
        <w:tc>
          <w:tcPr>
            <w:tcW w:w="2543" w:type="dxa"/>
            <w:vMerge w:val="restart"/>
          </w:tcPr>
          <w:p>
            <w:pPr>
              <w:numPr/>
              <w:jc w:val="center"/>
              <w:rPr>
                <w:rFonts w:ascii="" w:hAnsi="" w:eastAsia="" w:cs=""/>
                <w:color w:val="333333"/>
                <w:sz w:val="21"/>
              </w:rPr>
            </w:pPr>
            <w:r>
              <w:rPr>
                <w:rStyle w:val="ui9kbd"/>
                <w:rFonts w:ascii="" w:hAnsi="" w:eastAsia="" w:cs=""/>
                <w:sz w:val="21"/>
              </w:rPr>
              <w:fldChar w:fldCharType="begin"/>
            </w:r>
            <w:r>
              <w:rPr>
                <w:rStyle w:val="ui9kbd"/>
                <w:rFonts w:ascii="" w:hAnsi="" w:eastAsia="" w:cs=""/>
                <w:sz w:val="21"/>
              </w:rPr>
              <w:instrText>HYPERLINK https://yuedushufang.modao.cc/proto/oXc8lhvasp8fc3PBuIDBva/sharing?view_mode=read_only&amp;screen=rbpUZSdXGA8xThF3L normalLink \tdfe -10 \tdlt text \tdlf FromDialog \tdtf 0 \tdsub normalLink \tdkey gi9ttt</w:instrText>
            </w:r>
            <w:r>
              <w:rPr>
                <w:rStyle w:val="ui9kbd"/>
                <w:rFonts w:ascii="" w:hAnsi="" w:eastAsia="" w:cs=""/>
                <w:sz w:val="21"/>
              </w:rPr>
              <w:fldChar w:fldCharType="separate"/>
            </w:r>
            <w:r>
              <w:rPr>
                <w:rStyle w:val="ui9kbd"/>
                <w:rFonts w:ascii="" w:hAnsi="" w:eastAsia="" w:cs=""/>
                <w:sz w:val="21"/>
              </w:rPr>
              <w:t>班级详情</w:t>
            </w:r>
            <w:r>
              <w:rPr>
                <w:rStyle w:val="ui9kbd"/>
                <w:rFonts w:ascii="" w:hAnsi="" w:eastAsia="" w:cs=""/>
                <w:sz w:val="21"/>
              </w:rPr>
              <w:fldChar w:fldCharType="end"/>
            </w:r>
          </w:p>
        </w:tc>
      </w:tr>
      <w:tr>
        <w:trPr>
          <w:wBefore/>
          <w:trHeight w:val="3258"/>
        </w:trPr>
        <w:tc>
          <w:tcPr>
            <w:tcW w:w="1691" w:type="dxa"/>
            <w:vMerge w:val="continue"/>
          </w:tcPr>
          <w:p>
            <w:pPr>
              <w:numPr/>
              <w:jc w:val="center"/>
              <w:rPr>
                <w:rFonts w:ascii="" w:hAnsi="" w:eastAsia="" w:cs=""/>
                <w:color w:val="000000"/>
                <w:sz w:val="21"/>
              </w:rPr>
            </w:pPr>
          </w:p>
        </w:tc>
        <w:tc>
          <w:tcPr>
            <w:tcW w:w="1231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操作</w:t>
            </w:r>
          </w:p>
        </w:tc>
        <w:tc>
          <w:tcPr>
            <w:tcW w:w="7865" w:type="dxa"/>
          </w:tcPr>
          <w:p>
            <w:pPr>
              <w:numPr/>
              <w:pBdr/>
              <w:ind w:left="336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【转班】：</w:t>
            </w:r>
          </w:p>
          <w:p>
            <w:pPr>
              <w:numPr/>
              <w:pBdr/>
              <w:ind w:left="336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点击学员列表中的【更多-转班】，可以进入到选择转入班级页面，选择转入班级页面显示门店所有</w:t>
            </w:r>
            <w:r>
              <w:rPr>
                <w:color w:val="000000"/>
                <w:sz w:val="21"/>
              </w:rPr>
              <w:t>未结课的</w:t>
            </w:r>
            <w:r>
              <w:rPr>
                <w:color w:val="000000"/>
                <w:sz w:val="21"/>
              </w:rPr>
              <w:t>班级</w:t>
            </w:r>
            <w:r>
              <w:rPr>
                <w:color w:val="000000"/>
                <w:sz w:val="21"/>
              </w:rPr>
              <w:t>，已结课班级不显示</w:t>
            </w:r>
            <w:r>
              <w:rPr>
                <w:color w:val="000000"/>
                <w:sz w:val="21"/>
              </w:rPr>
              <w:t>。支持通过班级名称进行搜索。班级仅支持单选。选择好班级后，需要有选中状态。</w:t>
            </w:r>
          </w:p>
          <w:p>
            <w:pPr>
              <w:numPr/>
              <w:pBdr>
                <w:bottom/>
              </w:pBdr>
              <w:ind w:left="336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【确定转入】：没有选择班级，则确定转入按钮置灰不可点击。</w:t>
            </w:r>
          </w:p>
          <w:p>
            <w:pPr>
              <w:numPr/>
              <w:pBdr/>
              <w:ind w:left="336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点击确定转入，需要判断班级学员人数是否已满30人，若未满30人，则toast提示：操作成功，3s消失，返回到学员详情页面。若已满30人，则需要提示：班级【XXXXXXXX】学员人数已满30人，如若转班，可能没有答题器，是否继续转班？继续/取消。点击继续，则toast提示：操作成功，3s消失，返回到学员详情页面。点击取消，弹窗消失，停留在原页面。</w:t>
            </w:r>
          </w:p>
          <w:p>
            <w:pPr>
              <w:numPr/>
              <w:pBdr/>
              <w:ind w:left="336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学员转班后，在转入班级显示该学员，并显示转班标签。原来的班级不再显示该学员。</w:t>
            </w:r>
          </w:p>
          <w:p>
            <w:pPr>
              <w:numPr/>
              <w:pBdr/>
              <w:ind w:left="336"/>
              <w:rPr>
                <w:color w:val="000000"/>
                <w:sz w:val="21"/>
              </w:rPr>
            </w:pPr>
          </w:p>
          <w:p>
            <w:pPr>
              <w:numPr/>
              <w:pBdr>
                <w:bottom/>
              </w:pBdr>
              <w:ind w:left="336"/>
              <w:rPr>
                <w:color w:val="000000"/>
                <w:sz w:val="21"/>
              </w:rPr>
            </w:pPr>
          </w:p>
        </w:tc>
        <w:tc>
          <w:tcPr>
            <w:tcW w:w="2543" w:type="dxa"/>
            <w:vMerge w:val="continue"/>
          </w:tcPr>
          <w:p>
            <w:pPr>
              <w:numPr/>
              <w:rPr>
                <w:rFonts w:ascii="" w:hAnsi="" w:eastAsia="" w:cs=""/>
                <w:color w:val="333333"/>
                <w:sz w:val="21"/>
              </w:rPr>
            </w:pPr>
          </w:p>
        </w:tc>
      </w:tr>
      <w:tr>
        <w:trPr>
          <w:wBefore/>
          <w:trHeight w:val="1027"/>
        </w:trPr>
        <w:tc>
          <w:tcPr>
            <w:tcW w:w="1691" w:type="dxa"/>
            <w:vMerge w:val="continue"/>
          </w:tcPr>
          <w:p>
            <w:pPr>
              <w:numPr/>
              <w:jc w:val="center"/>
              <w:rPr>
                <w:rFonts w:ascii="" w:hAnsi="" w:eastAsia="" w:cs=""/>
                <w:color w:val="000000"/>
                <w:sz w:val="21"/>
              </w:rPr>
            </w:pPr>
          </w:p>
        </w:tc>
        <w:tc>
          <w:tcPr>
            <w:tcW w:w="1231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验收标准</w:t>
            </w:r>
          </w:p>
        </w:tc>
        <w:tc>
          <w:tcPr>
            <w:tcW w:w="10408" w:type="dxa"/>
            <w:gridSpan w:val="2"/>
          </w:tcPr>
          <w:p>
            <w:pPr>
              <w:numPr>
                <w:ilvl w:val="0"/>
                <w:numId w:val="51"/>
              </w:numPr>
              <w:pBdr>
                <w:bottom/>
              </w:pBdr>
              <w:snapToGrid/>
              <w:spacing w:before="0" w:after="150" w:line="240"/>
              <w:rPr>
                <w:rFonts w:ascii="" w:hAnsi="" w:eastAsia="" w:cs=""/>
                <w:color w:val="333333"/>
              </w:rPr>
            </w:pPr>
            <w:r>
              <w:rPr>
                <w:rFonts w:ascii="" w:hAnsi="" w:eastAsia="" w:cs=""/>
                <w:color w:val="333333"/>
              </w:rPr>
              <w:t>用户可以给学员进行转班；</w:t>
            </w:r>
          </w:p>
          <w:p>
            <w:pPr>
              <w:numPr/>
              <w:pBdr/>
              <w:snapToGrid/>
              <w:spacing w:before="0" w:after="150" w:line="240"/>
              <w:ind w:left="0"/>
              <w:rPr>
                <w:rFonts w:ascii="" w:hAnsi="" w:eastAsia="" w:cs=""/>
                <w:color w:val="333333"/>
              </w:rPr>
            </w:pPr>
            <w:r>
              <w:rPr>
                <w:rFonts w:ascii="" w:hAnsi="" w:eastAsia="" w:cs=""/>
                <w:color w:val="333333"/>
              </w:rPr>
              <w:t>2、完整显示页面内容；</w:t>
            </w:r>
          </w:p>
          <w:p>
            <w:pPr>
              <w:numPr/>
              <w:pBdr>
                <w:bottom/>
              </w:pBdr>
              <w:snapToGrid/>
              <w:spacing w:before="0" w:after="150" w:line="240"/>
              <w:ind w:left="0"/>
              <w:rPr>
                <w:rFonts w:ascii="" w:hAnsi="" w:eastAsia="" w:cs=""/>
                <w:color w:val="333333"/>
              </w:rPr>
            </w:pPr>
            <w:r>
              <w:rPr>
                <w:rFonts w:ascii="" w:hAnsi="" w:eastAsia="" w:cs=""/>
                <w:color w:val="333333"/>
              </w:rPr>
              <w:t>3、操作符合上述规则。</w:t>
            </w:r>
          </w:p>
        </w:tc>
      </w:tr>
    </w:tbl>
    <w:p>
      <w:pPr>
        <w:pStyle w:val="budiso"/>
        <w:numPr/>
        <w:ind w:left="0"/>
        <w:rPr/>
      </w:pPr>
      <w:r>
        <w:rPr/>
        <w:t>用户故事12：门店进行班级结课</w:t>
      </w:r>
    </w:p>
    <w:p>
      <w:pPr>
        <w:pStyle w:val="ablt93"/>
        <w:numPr>
          <w:ilvl w:val="0"/>
          <w:numId w:val="52"/>
        </w:numPr>
        <w:pBdr/>
        <w:ind/>
        <w:rPr>
          <w:rFonts w:ascii="微软雅黑" w:hAnsi="微软雅黑" w:eastAsia="微软雅黑" w:cs="微软雅黑"/>
          <w:sz w:val="22"/>
        </w:rPr>
      </w:pPr>
      <w:r>
        <w:rPr>
          <w:rFonts w:ascii="微软雅黑" w:hAnsi="微软雅黑" w:eastAsia="微软雅黑" w:cs="微软雅黑"/>
          <w:sz w:val="22"/>
        </w:rPr>
        <w:t>故事描述</w:t>
      </w:r>
    </w:p>
    <w:p>
      <w:pPr>
        <w:pStyle w:val="ablt93"/>
        <w:numPr/>
        <w:pBdr/>
        <w:ind w:left="0" w:firstLineChars="200"/>
        <w:rPr>
          <w:rFonts w:ascii="微软雅黑" w:hAnsi="微软雅黑" w:eastAsia="微软雅黑" w:cs="微软雅黑"/>
          <w:sz w:val="22"/>
        </w:rPr>
      </w:pPr>
      <w:r>
        <w:rPr>
          <w:rFonts w:ascii="微软雅黑" w:hAnsi="微软雅黑" w:eastAsia="微软雅黑" w:cs="微软雅黑"/>
          <w:sz w:val="22"/>
        </w:rPr>
        <w:t>角色：门店</w:t>
      </w:r>
    </w:p>
    <w:p>
      <w:pPr>
        <w:pStyle w:val="ablt93"/>
        <w:numPr/>
        <w:pBdr/>
        <w:ind w:left="0" w:firstLineChars="200"/>
        <w:rPr>
          <w:rFonts w:ascii="微软雅黑" w:hAnsi="微软雅黑" w:eastAsia="微软雅黑" w:cs="微软雅黑"/>
          <w:sz w:val="22"/>
        </w:rPr>
      </w:pPr>
      <w:r>
        <w:rPr>
          <w:rFonts w:ascii="微软雅黑" w:hAnsi="微软雅黑" w:eastAsia="微软雅黑" w:cs="微软雅黑"/>
          <w:sz w:val="22"/>
        </w:rPr>
        <w:t>活动：</w:t>
      </w:r>
      <w:r>
        <w:rPr>
          <w:rFonts w:ascii="微软雅黑" w:hAnsi="微软雅黑" w:eastAsia="微软雅黑" w:cs="微软雅黑"/>
          <w:sz w:val="22"/>
        </w:rPr>
        <w:t>进行班级结课</w:t>
      </w:r>
    </w:p>
    <w:p>
      <w:pPr>
        <w:pStyle w:val="ablt93"/>
        <w:numPr/>
        <w:pBdr/>
        <w:ind w:left="0" w:firstLineChars="200"/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</w:pPr>
      <w:r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  <w:t>价值：以便管理班级</w:t>
      </w:r>
    </w:p>
    <w:p>
      <w:pPr>
        <w:pStyle w:val="ablt93"/>
        <w:numPr>
          <w:ilvl w:val="0"/>
          <w:numId w:val="53"/>
        </w:numPr>
        <w:pBdr/>
        <w:ind/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</w:pPr>
      <w:r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  <w:t>故事点：</w:t>
      </w:r>
    </w:p>
    <w:p>
      <w:pPr>
        <w:pStyle w:val="ablt93"/>
        <w:numPr>
          <w:ilvl w:val="0"/>
          <w:numId w:val="53"/>
        </w:numPr>
        <w:pBdr/>
        <w:ind/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</w:pPr>
      <w:r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  <w:t>优先级：1</w:t>
      </w:r>
    </w:p>
    <w:p>
      <w:pPr>
        <w:pStyle w:val="ablt93"/>
        <w:numPr>
          <w:ilvl w:val="0"/>
          <w:numId w:val="53"/>
        </w:numPr>
        <w:pBdr>
          <w:bottom/>
        </w:pBdr>
        <w:ind/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</w:pPr>
      <w:r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  <w:t>需求说明：</w:t>
      </w:r>
    </w:p>
    <w:tbl>
      <w:tblPr>
        <w:tblStyle w:val="p8sht2"/>
        <w:tblLayout w:type="fixed"/>
        <w:tblLook/>
      </w:tblPr>
      <w:tblGrid>
        <w:gridCol w:w="1691"/>
        <w:gridCol w:w="1231"/>
        <w:gridCol w:w="7865"/>
        <w:gridCol w:w="2543"/>
      </w:tblGrid>
      <w:tr>
        <w:trPr>
          <w:wBefore/>
          <w:trHeight w:val="501"/>
        </w:trPr>
        <w:tc>
          <w:tcPr>
            <w:tcW w:w="1691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模块/页面</w:t>
            </w:r>
          </w:p>
        </w:tc>
        <w:tc>
          <w:tcPr>
            <w:tcW w:w="1231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构成</w:t>
            </w:r>
          </w:p>
        </w:tc>
        <w:tc>
          <w:tcPr>
            <w:tcW w:w="7865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详细描述</w:t>
            </w:r>
          </w:p>
        </w:tc>
        <w:tc>
          <w:tcPr>
            <w:tcW w:w="2543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原型</w:t>
            </w:r>
          </w:p>
        </w:tc>
      </w:tr>
      <w:tr>
        <w:trPr>
          <w:wBefore/>
          <w:trHeight w:val="697"/>
        </w:trPr>
        <w:tc>
          <w:tcPr>
            <w:tcW w:w="1691" w:type="dxa"/>
            <w:vMerge w:val="restart"/>
          </w:tcPr>
          <w:p>
            <w:pPr>
              <w:numPr/>
              <w:pBdr>
                <w:bottom/>
              </w:pBdr>
              <w:snapToGrid/>
              <w:spacing w:line="240"/>
              <w:jc w:val="both"/>
              <w:rPr>
                <w:rFonts w:ascii="" w:hAnsi="" w:eastAsia="" w:cs=""/>
                <w:color w:val="000000"/>
                <w:sz w:val="21"/>
              </w:rPr>
            </w:pPr>
            <w:r>
              <w:rPr>
                <w:rFonts w:ascii="" w:hAnsi="" w:eastAsia="" w:cs=""/>
                <w:color w:val="000000"/>
                <w:sz w:val="21"/>
              </w:rPr>
              <w:t>工作台-班级管理-班级详情</w:t>
            </w:r>
          </w:p>
        </w:tc>
        <w:tc>
          <w:tcPr>
            <w:tcW w:w="1231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页面内容</w:t>
            </w:r>
          </w:p>
        </w:tc>
        <w:tc>
          <w:tcPr>
            <w:tcW w:w="7865" w:type="dxa"/>
          </w:tcPr>
          <w:p>
            <w:pPr>
              <w:numPr>
                <w:ilvl w:val="0"/>
                <w:numId w:val="54"/>
              </w:numPr>
              <w:pBdr/>
              <w:snapToGrid/>
              <w:spacing w:line="240"/>
              <w:rPr>
                <w:rFonts w:ascii="" w:hAnsi="" w:eastAsia="" w:cs=""/>
                <w:color w:val="333333"/>
                <w:sz w:val="21"/>
              </w:rPr>
            </w:pPr>
            <w:r>
              <w:rPr>
                <w:rFonts w:ascii="" w:hAnsi="" w:eastAsia="" w:cs=""/>
                <w:color w:val="333333"/>
                <w:sz w:val="21"/>
              </w:rPr>
              <w:t>班级详情页面标签</w:t>
            </w:r>
          </w:p>
          <w:p>
            <w:pPr>
              <w:numPr>
                <w:ilvl w:val="0"/>
                <w:numId w:val="54"/>
              </w:numPr>
              <w:pBdr/>
              <w:snapToGrid/>
              <w:spacing w:line="240"/>
              <w:rPr>
                <w:rFonts w:ascii="" w:hAnsi="" w:eastAsia="" w:cs=""/>
                <w:color w:val="333333"/>
                <w:sz w:val="21"/>
              </w:rPr>
            </w:pPr>
            <w:r>
              <w:rPr>
                <w:rFonts w:ascii="" w:hAnsi="" w:eastAsia="" w:cs=""/>
                <w:color w:val="333333"/>
                <w:sz w:val="21"/>
              </w:rPr>
              <w:t>班级信息栏：头像、班级名称、带班老师</w:t>
            </w:r>
          </w:p>
          <w:p>
            <w:pPr>
              <w:numPr>
                <w:ilvl w:val="0"/>
                <w:numId w:val="54"/>
              </w:numPr>
              <w:pBdr/>
              <w:snapToGrid/>
              <w:spacing w:line="240"/>
              <w:rPr>
                <w:rFonts w:ascii="" w:hAnsi="" w:eastAsia="" w:cs=""/>
                <w:color w:val="333333"/>
                <w:sz w:val="21"/>
              </w:rPr>
            </w:pPr>
            <w:r>
              <w:rPr>
                <w:rFonts w:ascii="" w:hAnsi="" w:eastAsia="" w:cs=""/>
                <w:color w:val="333333"/>
                <w:sz w:val="21"/>
              </w:rPr>
              <w:t>标签栏：学员列表、课程大纲；</w:t>
            </w:r>
          </w:p>
          <w:p>
            <w:pPr>
              <w:numPr/>
              <w:pBdr/>
              <w:snapToGrid/>
              <w:spacing w:line="240"/>
              <w:ind w:left="336"/>
              <w:rPr>
                <w:rFonts w:ascii="" w:hAnsi="" w:eastAsia="" w:cs=""/>
                <w:color w:val="333333"/>
                <w:sz w:val="21"/>
              </w:rPr>
            </w:pPr>
            <w:r>
              <w:rPr>
                <w:rFonts w:ascii="" w:hAnsi="" w:eastAsia="" w:cs=""/>
                <w:color w:val="333333"/>
                <w:sz w:val="21"/>
              </w:rPr>
              <w:t>学员列表显示序号、头像、姓名、性别、手机号、剩余总课次、阶段、试听学员要有试听标签。</w:t>
            </w:r>
          </w:p>
          <w:p>
            <w:pPr>
              <w:numPr/>
              <w:pBdr/>
              <w:snapToGrid/>
              <w:spacing w:line="240"/>
              <w:ind w:left="336"/>
              <w:rPr>
                <w:rFonts w:ascii="" w:hAnsi="" w:eastAsia="" w:cs=""/>
                <w:color w:val="333333"/>
                <w:sz w:val="21"/>
              </w:rPr>
            </w:pPr>
            <w:r>
              <w:rPr>
                <w:rFonts w:ascii="" w:hAnsi="" w:eastAsia="" w:cs=""/>
                <w:color w:val="333333"/>
                <w:sz w:val="21"/>
              </w:rPr>
              <w:t>课程大纲显示本班级已经排好的所有课节，仅显示课节名称、上课时间即可、</w:t>
            </w:r>
          </w:p>
          <w:p>
            <w:pPr>
              <w:numPr/>
              <w:pBdr/>
              <w:snapToGrid/>
              <w:spacing w:line="240"/>
              <w:ind w:left="336"/>
              <w:rPr>
                <w:rFonts w:ascii="" w:hAnsi="" w:eastAsia="" w:cs=""/>
                <w:color w:val="333333"/>
                <w:sz w:val="21"/>
              </w:rPr>
            </w:pPr>
            <w:r>
              <w:rPr>
                <w:rFonts w:ascii="" w:hAnsi="" w:eastAsia="" w:cs=""/>
                <w:color w:val="333333"/>
                <w:sz w:val="21"/>
              </w:rPr>
              <w:t>课程大纲按照上课时间正序排列。</w:t>
            </w:r>
          </w:p>
          <w:p>
            <w:pPr>
              <w:numPr>
                <w:ilvl w:val="0"/>
                <w:numId w:val="54"/>
              </w:numPr>
              <w:pBdr>
                <w:bottom/>
              </w:pBdr>
              <w:snapToGrid/>
              <w:spacing w:line="240"/>
              <w:rPr>
                <w:rFonts w:ascii="" w:hAnsi="" w:eastAsia="" w:cs=""/>
                <w:color w:val="333333"/>
                <w:sz w:val="21"/>
              </w:rPr>
            </w:pPr>
            <w:r>
              <w:rPr>
                <w:rFonts w:ascii="" w:hAnsi="" w:eastAsia="" w:cs=""/>
                <w:color w:val="333333"/>
                <w:sz w:val="21"/>
              </w:rPr>
              <w:t>操作：添加/移除学员、更多（修改、结课、删除）</w:t>
            </w:r>
          </w:p>
        </w:tc>
        <w:tc>
          <w:tcPr>
            <w:tcW w:w="2543" w:type="dxa"/>
            <w:vMerge w:val="restart"/>
          </w:tcPr>
          <w:p>
            <w:pPr>
              <w:numPr/>
              <w:jc w:val="center"/>
              <w:rPr>
                <w:rFonts w:ascii="" w:hAnsi="" w:eastAsia="" w:cs=""/>
                <w:color w:val="333333"/>
                <w:sz w:val="21"/>
              </w:rPr>
            </w:pPr>
            <w:r>
              <w:rPr>
                <w:rStyle w:val="9yagvu"/>
                <w:rFonts w:ascii="" w:hAnsi="" w:eastAsia="" w:cs=""/>
                <w:sz w:val="21"/>
              </w:rPr>
              <w:fldChar w:fldCharType="begin"/>
            </w:r>
            <w:r>
              <w:rPr>
                <w:rStyle w:val="9yagvu"/>
                <w:rFonts w:ascii="" w:hAnsi="" w:eastAsia="" w:cs=""/>
                <w:sz w:val="21"/>
              </w:rPr>
              <w:instrText>HYPERLINK https://yuedushufang.modao.cc/proto/oXc8lhvasp8fc3PBuIDBva/sharing?view_mode=read_only&amp;screen=rbpUZSdXGA8xThF3L normalLink \tdfe -10 \tdlt text \tdlf FromDialog \tdtf 0 \tdsub normalLink \tdkey gkix7k</w:instrText>
            </w:r>
            <w:r>
              <w:rPr>
                <w:rStyle w:val="9yagvu"/>
                <w:rFonts w:ascii="" w:hAnsi="" w:eastAsia="" w:cs=""/>
                <w:sz w:val="21"/>
              </w:rPr>
              <w:fldChar w:fldCharType="separate"/>
            </w:r>
            <w:r>
              <w:rPr>
                <w:rStyle w:val="9yagvu"/>
                <w:rFonts w:ascii="" w:hAnsi="" w:eastAsia="" w:cs=""/>
                <w:sz w:val="21"/>
              </w:rPr>
              <w:t>班级详情</w:t>
            </w:r>
            <w:r>
              <w:rPr>
                <w:rStyle w:val="9yagvu"/>
                <w:rFonts w:ascii="" w:hAnsi="" w:eastAsia="" w:cs=""/>
                <w:sz w:val="21"/>
              </w:rPr>
              <w:fldChar w:fldCharType="end"/>
            </w:r>
          </w:p>
        </w:tc>
      </w:tr>
      <w:tr>
        <w:trPr>
          <w:wBefore/>
          <w:trHeight w:val="3258"/>
        </w:trPr>
        <w:tc>
          <w:tcPr>
            <w:tcW w:w="1691" w:type="dxa"/>
            <w:vMerge w:val="continue"/>
          </w:tcPr>
          <w:p>
            <w:pPr>
              <w:numPr/>
              <w:jc w:val="center"/>
              <w:rPr>
                <w:rFonts w:ascii="" w:hAnsi="" w:eastAsia="" w:cs=""/>
                <w:color w:val="000000"/>
                <w:sz w:val="21"/>
              </w:rPr>
            </w:pPr>
          </w:p>
        </w:tc>
        <w:tc>
          <w:tcPr>
            <w:tcW w:w="1231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操作</w:t>
            </w:r>
          </w:p>
        </w:tc>
        <w:tc>
          <w:tcPr>
            <w:tcW w:w="7865" w:type="dxa"/>
          </w:tcPr>
          <w:p>
            <w:pPr>
              <w:numPr/>
              <w:pBdr/>
              <w:ind w:left="0"/>
              <w:rPr>
                <w:color w:val="000000"/>
                <w:sz w:val="21"/>
              </w:rPr>
            </w:pPr>
          </w:p>
          <w:p>
            <w:pPr>
              <w:numPr/>
              <w:pBdr/>
              <w:ind w:left="0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【结课】：</w:t>
            </w:r>
          </w:p>
          <w:p>
            <w:pPr>
              <w:numPr/>
              <w:pBdr/>
              <w:ind w:left="0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点击【更多-结课】，弹窗提示：结课后，本班级无法再进行排课，请谨慎操作！确定结课吗？确定/取消。</w:t>
            </w:r>
          </w:p>
          <w:p>
            <w:pPr>
              <w:numPr/>
              <w:pBdr/>
              <w:ind w:left="0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点击取消，弹窗消失，停留在班级详情页面。</w:t>
            </w:r>
          </w:p>
          <w:p>
            <w:pPr>
              <w:numPr/>
              <w:pBdr>
                <w:bottom/>
              </w:pBdr>
              <w:ind w:left="0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点击确定，班级状态变为已结课，同时添加学员/移除学员</w:t>
            </w:r>
            <w:r>
              <w:rPr>
                <w:color w:val="000000"/>
                <w:sz w:val="21"/>
              </w:rPr>
              <w:t>/调课/转班</w:t>
            </w:r>
            <w:r>
              <w:rPr>
                <w:color w:val="000000"/>
                <w:sz w:val="21"/>
              </w:rPr>
              <w:t>置灰不可点击，更多中结课按钮消失，</w:t>
            </w:r>
            <w:r>
              <w:rPr>
                <w:color w:val="000000"/>
                <w:sz w:val="21"/>
              </w:rPr>
              <w:t>修改/</w:t>
            </w:r>
            <w:r>
              <w:rPr>
                <w:color w:val="000000"/>
                <w:sz w:val="21"/>
              </w:rPr>
              <w:t>删除按钮置灰不可点击。（已结课的</w:t>
            </w:r>
            <w:r>
              <w:rPr>
                <w:color w:val="000000"/>
                <w:sz w:val="21"/>
              </w:rPr>
              <w:t>班级不可修改，</w:t>
            </w:r>
            <w:r>
              <w:rPr>
                <w:color w:val="000000"/>
                <w:sz w:val="21"/>
              </w:rPr>
              <w:t>不可删除）</w:t>
            </w:r>
          </w:p>
          <w:p>
            <w:pPr>
              <w:numPr/>
              <w:pBdr>
                <w:bottom/>
              </w:pBdr>
              <w:ind w:left="0"/>
              <w:rPr>
                <w:color w:val="000000"/>
                <w:sz w:val="21"/>
              </w:rPr>
            </w:pPr>
          </w:p>
        </w:tc>
        <w:tc>
          <w:tcPr>
            <w:tcW w:w="2543" w:type="dxa"/>
            <w:vMerge w:val="continue"/>
          </w:tcPr>
          <w:p>
            <w:pPr>
              <w:numPr/>
              <w:rPr>
                <w:rFonts w:ascii="" w:hAnsi="" w:eastAsia="" w:cs=""/>
                <w:color w:val="333333"/>
                <w:sz w:val="21"/>
              </w:rPr>
            </w:pPr>
          </w:p>
        </w:tc>
      </w:tr>
      <w:tr>
        <w:trPr>
          <w:wBefore/>
          <w:trHeight w:val="1027"/>
        </w:trPr>
        <w:tc>
          <w:tcPr>
            <w:tcW w:w="1691" w:type="dxa"/>
            <w:vMerge w:val="continue"/>
          </w:tcPr>
          <w:p>
            <w:pPr>
              <w:numPr/>
              <w:jc w:val="center"/>
              <w:rPr>
                <w:rFonts w:ascii="" w:hAnsi="" w:eastAsia="" w:cs=""/>
                <w:color w:val="000000"/>
                <w:sz w:val="21"/>
              </w:rPr>
            </w:pPr>
          </w:p>
        </w:tc>
        <w:tc>
          <w:tcPr>
            <w:tcW w:w="1231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验收标准</w:t>
            </w:r>
          </w:p>
        </w:tc>
        <w:tc>
          <w:tcPr>
            <w:tcW w:w="10408" w:type="dxa"/>
            <w:gridSpan w:val="2"/>
          </w:tcPr>
          <w:p>
            <w:pPr>
              <w:numPr>
                <w:ilvl w:val="0"/>
                <w:numId w:val="55"/>
              </w:numPr>
              <w:pBdr>
                <w:bottom/>
              </w:pBdr>
              <w:snapToGrid/>
              <w:spacing w:before="0" w:after="150" w:line="240"/>
              <w:rPr>
                <w:rFonts w:ascii="" w:hAnsi="" w:eastAsia="" w:cs=""/>
                <w:color w:val="333333"/>
              </w:rPr>
            </w:pPr>
            <w:r>
              <w:rPr>
                <w:rFonts w:ascii="" w:hAnsi="" w:eastAsia="" w:cs=""/>
                <w:color w:val="333333"/>
              </w:rPr>
              <w:t>用户可以为班级结课；</w:t>
            </w:r>
          </w:p>
          <w:p>
            <w:pPr>
              <w:numPr/>
              <w:pBdr/>
              <w:snapToGrid/>
              <w:spacing w:before="0" w:after="150" w:line="240"/>
              <w:ind w:left="0"/>
              <w:rPr>
                <w:rFonts w:ascii="" w:hAnsi="" w:eastAsia="" w:cs=""/>
                <w:color w:val="333333"/>
              </w:rPr>
            </w:pPr>
            <w:r>
              <w:rPr>
                <w:rFonts w:ascii="" w:hAnsi="" w:eastAsia="" w:cs=""/>
                <w:color w:val="333333"/>
              </w:rPr>
              <w:t>2、完整显示页面内容；</w:t>
            </w:r>
          </w:p>
          <w:p>
            <w:pPr>
              <w:numPr/>
              <w:pBdr>
                <w:bottom/>
              </w:pBdr>
              <w:snapToGrid/>
              <w:spacing w:before="0" w:after="150" w:line="240"/>
              <w:ind w:left="0"/>
              <w:rPr>
                <w:rFonts w:ascii="" w:hAnsi="" w:eastAsia="" w:cs=""/>
                <w:color w:val="333333"/>
              </w:rPr>
            </w:pPr>
            <w:r>
              <w:rPr>
                <w:rFonts w:ascii="" w:hAnsi="" w:eastAsia="" w:cs=""/>
                <w:color w:val="333333"/>
              </w:rPr>
              <w:t>3、操作符合上述规则。</w:t>
            </w:r>
          </w:p>
        </w:tc>
      </w:tr>
    </w:tbl>
    <w:p>
      <w:pPr>
        <w:pStyle w:val="budiso"/>
        <w:numPr/>
        <w:ind w:left="0"/>
        <w:rPr/>
      </w:pPr>
      <w:r>
        <w:rPr/>
        <w:t>用户故事13：门店管理教室</w:t>
      </w:r>
    </w:p>
    <w:p>
      <w:pPr>
        <w:pStyle w:val="ablt93"/>
        <w:numPr>
          <w:ilvl w:val="0"/>
          <w:numId w:val="56"/>
        </w:numPr>
        <w:pBdr/>
        <w:ind/>
        <w:rPr>
          <w:rFonts w:ascii="微软雅黑" w:hAnsi="微软雅黑" w:eastAsia="微软雅黑" w:cs="微软雅黑"/>
          <w:sz w:val="22"/>
        </w:rPr>
      </w:pPr>
      <w:r>
        <w:rPr>
          <w:rFonts w:ascii="微软雅黑" w:hAnsi="微软雅黑" w:eastAsia="微软雅黑" w:cs="微软雅黑"/>
          <w:sz w:val="22"/>
        </w:rPr>
        <w:t>故事描述</w:t>
      </w:r>
    </w:p>
    <w:p>
      <w:pPr>
        <w:pStyle w:val="ablt93"/>
        <w:numPr/>
        <w:pBdr/>
        <w:ind w:left="0" w:firstLineChars="200"/>
        <w:rPr>
          <w:rFonts w:ascii="微软雅黑" w:hAnsi="微软雅黑" w:eastAsia="微软雅黑" w:cs="微软雅黑"/>
          <w:sz w:val="22"/>
        </w:rPr>
      </w:pPr>
      <w:r>
        <w:rPr>
          <w:rFonts w:ascii="微软雅黑" w:hAnsi="微软雅黑" w:eastAsia="微软雅黑" w:cs="微软雅黑"/>
          <w:sz w:val="22"/>
        </w:rPr>
        <w:t>角色：门店</w:t>
      </w:r>
    </w:p>
    <w:p>
      <w:pPr>
        <w:pStyle w:val="ablt93"/>
        <w:numPr/>
        <w:pBdr/>
        <w:ind w:left="0" w:firstLineChars="200"/>
        <w:rPr>
          <w:rFonts w:ascii="微软雅黑" w:hAnsi="微软雅黑" w:eastAsia="微软雅黑" w:cs="微软雅黑"/>
          <w:sz w:val="22"/>
        </w:rPr>
      </w:pPr>
      <w:r>
        <w:rPr>
          <w:rFonts w:ascii="微软雅黑" w:hAnsi="微软雅黑" w:eastAsia="微软雅黑" w:cs="微软雅黑"/>
          <w:sz w:val="22"/>
        </w:rPr>
        <w:t>活动：管理教室</w:t>
      </w:r>
    </w:p>
    <w:p>
      <w:pPr>
        <w:pStyle w:val="ablt93"/>
        <w:numPr/>
        <w:pBdr/>
        <w:ind w:left="0" w:firstLineChars="200"/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</w:pPr>
      <w:r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  <w:t>价值：以便可以进行教室的新增/修改/删除，为绑定设备提供数据源</w:t>
      </w:r>
    </w:p>
    <w:p>
      <w:pPr>
        <w:pStyle w:val="ablt93"/>
        <w:numPr>
          <w:ilvl w:val="0"/>
          <w:numId w:val="57"/>
        </w:numPr>
        <w:pBdr/>
        <w:ind/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</w:pPr>
      <w:r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  <w:t>故事点：</w:t>
      </w:r>
    </w:p>
    <w:p>
      <w:pPr>
        <w:pStyle w:val="ablt93"/>
        <w:numPr>
          <w:ilvl w:val="0"/>
          <w:numId w:val="57"/>
        </w:numPr>
        <w:pBdr/>
        <w:ind/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</w:pPr>
      <w:r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  <w:t>优先级：1</w:t>
      </w:r>
    </w:p>
    <w:p>
      <w:pPr>
        <w:pStyle w:val="ablt93"/>
        <w:numPr>
          <w:ilvl w:val="0"/>
          <w:numId w:val="57"/>
        </w:numPr>
        <w:pBdr>
          <w:bottom/>
        </w:pBdr>
        <w:ind/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</w:pPr>
      <w:r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  <w:t>需求说明：</w:t>
      </w:r>
    </w:p>
    <w:tbl>
      <w:tblPr>
        <w:tblStyle w:val="p8sht2"/>
        <w:tblLayout w:type="fixed"/>
        <w:tblLook/>
      </w:tblPr>
      <w:tblGrid>
        <w:gridCol w:w="1691"/>
        <w:gridCol w:w="1231"/>
        <w:gridCol w:w="7865"/>
        <w:gridCol w:w="2543"/>
      </w:tblGrid>
      <w:tr>
        <w:trPr>
          <w:wBefore/>
          <w:trHeight w:val="501"/>
        </w:trPr>
        <w:tc>
          <w:tcPr>
            <w:tcW w:w="1691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模块/页面</w:t>
            </w:r>
          </w:p>
        </w:tc>
        <w:tc>
          <w:tcPr>
            <w:tcW w:w="1231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构成</w:t>
            </w:r>
          </w:p>
        </w:tc>
        <w:tc>
          <w:tcPr>
            <w:tcW w:w="7865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详细描述</w:t>
            </w:r>
          </w:p>
        </w:tc>
        <w:tc>
          <w:tcPr>
            <w:tcW w:w="2543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原型</w:t>
            </w:r>
          </w:p>
        </w:tc>
      </w:tr>
      <w:tr>
        <w:trPr>
          <w:wBefore/>
          <w:trHeight w:val="697"/>
        </w:trPr>
        <w:tc>
          <w:tcPr>
            <w:tcW w:w="1691" w:type="dxa"/>
            <w:vMerge w:val="restart"/>
          </w:tcPr>
          <w:p>
            <w:pPr>
              <w:numPr/>
              <w:pBdr>
                <w:bottom/>
              </w:pBdr>
              <w:snapToGrid/>
              <w:spacing w:line="240"/>
              <w:jc w:val="both"/>
              <w:rPr>
                <w:rFonts w:ascii="" w:hAnsi="" w:eastAsia="" w:cs=""/>
                <w:color w:val="000000"/>
                <w:sz w:val="21"/>
              </w:rPr>
            </w:pPr>
            <w:r>
              <w:rPr>
                <w:rFonts w:ascii="" w:hAnsi="" w:eastAsia="" w:cs=""/>
                <w:color w:val="000000"/>
                <w:sz w:val="21"/>
              </w:rPr>
              <w:t>工作台-教室管理</w:t>
            </w:r>
          </w:p>
        </w:tc>
        <w:tc>
          <w:tcPr>
            <w:tcW w:w="1231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页面内容</w:t>
            </w:r>
          </w:p>
        </w:tc>
        <w:tc>
          <w:tcPr>
            <w:tcW w:w="7865" w:type="dxa"/>
          </w:tcPr>
          <w:p>
            <w:pPr>
              <w:numPr>
                <w:ilvl w:val="0"/>
                <w:numId w:val="58"/>
              </w:numPr>
              <w:pBdr/>
              <w:snapToGrid/>
              <w:spacing w:line="240"/>
              <w:rPr>
                <w:rFonts w:ascii="" w:hAnsi="" w:eastAsia="" w:cs=""/>
                <w:color w:val="333333"/>
                <w:sz w:val="21"/>
              </w:rPr>
            </w:pPr>
            <w:r>
              <w:rPr>
                <w:rFonts w:ascii="" w:hAnsi="" w:eastAsia="" w:cs=""/>
                <w:color w:val="333333"/>
                <w:sz w:val="21"/>
              </w:rPr>
              <w:t>教室管理页面标签；</w:t>
            </w:r>
          </w:p>
          <w:p>
            <w:pPr>
              <w:numPr>
                <w:ilvl w:val="0"/>
                <w:numId w:val="58"/>
              </w:numPr>
              <w:pBdr/>
              <w:snapToGrid/>
              <w:spacing w:line="240"/>
              <w:rPr>
                <w:rFonts w:ascii="" w:hAnsi="" w:eastAsia="" w:cs=""/>
                <w:color w:val="333333"/>
                <w:sz w:val="21"/>
              </w:rPr>
            </w:pPr>
            <w:r>
              <w:rPr>
                <w:rFonts w:ascii="" w:hAnsi="" w:eastAsia="" w:cs=""/>
                <w:color w:val="333333"/>
                <w:sz w:val="21"/>
              </w:rPr>
              <w:t>教室名称</w:t>
            </w:r>
          </w:p>
          <w:p>
            <w:pPr>
              <w:numPr>
                <w:ilvl w:val="0"/>
                <w:numId w:val="58"/>
              </w:numPr>
              <w:pBdr>
                <w:bottom/>
              </w:pBdr>
              <w:snapToGrid/>
              <w:spacing w:line="240"/>
              <w:rPr>
                <w:rFonts w:ascii="" w:hAnsi="" w:eastAsia="" w:cs=""/>
                <w:color w:val="333333"/>
                <w:sz w:val="21"/>
              </w:rPr>
            </w:pPr>
            <w:r>
              <w:rPr>
                <w:rFonts w:ascii="" w:hAnsi="" w:eastAsia="" w:cs=""/>
                <w:color w:val="333333"/>
                <w:sz w:val="21"/>
              </w:rPr>
              <w:t>操作：新增、修改、删除</w:t>
            </w:r>
          </w:p>
        </w:tc>
        <w:tc>
          <w:tcPr>
            <w:tcW w:w="2543" w:type="dxa"/>
            <w:vMerge w:val="restart"/>
          </w:tcPr>
          <w:p>
            <w:pPr>
              <w:numPr/>
              <w:jc w:val="center"/>
              <w:rPr>
                <w:rFonts w:ascii="" w:hAnsi="" w:eastAsia="" w:cs=""/>
                <w:color w:val="333333"/>
                <w:sz w:val="21"/>
              </w:rPr>
            </w:pPr>
            <w:r>
              <w:rPr>
                <w:rStyle w:val="9yagvu"/>
                <w:rFonts w:ascii="" w:hAnsi="" w:eastAsia="" w:cs=""/>
                <w:sz w:val="21"/>
              </w:rPr>
              <w:fldChar w:fldCharType="begin"/>
            </w:r>
            <w:r>
              <w:rPr>
                <w:rStyle w:val="9yagvu"/>
                <w:rFonts w:ascii="" w:hAnsi="" w:eastAsia="" w:cs=""/>
                <w:sz w:val="21"/>
              </w:rPr>
              <w:instrText>HYPERLINK https://yuedushufang.modao.cc/proto/oXc8lhvasp8fc3PBuIDBva/sharing?view_mode=read_only&amp;screen=rbpUZjG0HOsrXQQxf normalLink \tdfe -10 \tdlt text \tdlf FromDialog \tdtf 0 \tdsub normalLink \tdkey lrdlyl</w:instrText>
            </w:r>
            <w:r>
              <w:rPr>
                <w:rStyle w:val="9yagvu"/>
                <w:rFonts w:ascii="" w:hAnsi="" w:eastAsia="" w:cs=""/>
                <w:sz w:val="21"/>
              </w:rPr>
              <w:fldChar w:fldCharType="separate"/>
            </w:r>
            <w:r>
              <w:rPr>
                <w:rStyle w:val="9yagvu"/>
                <w:rFonts w:ascii="" w:hAnsi="" w:eastAsia="" w:cs=""/>
                <w:sz w:val="21"/>
              </w:rPr>
              <w:t>教室管理</w:t>
            </w:r>
            <w:r>
              <w:rPr>
                <w:rStyle w:val="9yagvu"/>
                <w:rFonts w:ascii="" w:hAnsi="" w:eastAsia="" w:cs=""/>
                <w:sz w:val="21"/>
              </w:rPr>
              <w:fldChar w:fldCharType="end"/>
            </w:r>
          </w:p>
        </w:tc>
      </w:tr>
      <w:tr>
        <w:trPr>
          <w:wBefore/>
          <w:trHeight w:val="3258"/>
        </w:trPr>
        <w:tc>
          <w:tcPr>
            <w:tcW w:w="1691" w:type="dxa"/>
            <w:vMerge w:val="continue"/>
          </w:tcPr>
          <w:p>
            <w:pPr>
              <w:numPr/>
              <w:jc w:val="center"/>
              <w:rPr>
                <w:rFonts w:ascii="" w:hAnsi="" w:eastAsia="" w:cs=""/>
                <w:color w:val="000000"/>
                <w:sz w:val="21"/>
              </w:rPr>
            </w:pPr>
          </w:p>
        </w:tc>
        <w:tc>
          <w:tcPr>
            <w:tcW w:w="1231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操作</w:t>
            </w:r>
          </w:p>
        </w:tc>
        <w:tc>
          <w:tcPr>
            <w:tcW w:w="7865" w:type="dxa"/>
          </w:tcPr>
          <w:p>
            <w:pPr>
              <w:numPr>
                <w:ilvl w:val="0"/>
                <w:numId w:val="59"/>
              </w:numPr>
              <w:pBdr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【新增教室】：点击【新增教室】，出现新增教室弹窗，需要填写教室名称，教室名称为必填。同时可以进行保存/取消操作。</w:t>
            </w:r>
          </w:p>
          <w:p>
            <w:pPr>
              <w:pBdr/>
              <w:ind w:left="336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点击保存，toast提示：保存成功，3s消失，回到教室列表页面。并新增一个教室名称。教室列表页面按照新增时间倒序排即可。</w:t>
            </w:r>
          </w:p>
          <w:p>
            <w:pPr>
              <w:pBdr/>
              <w:ind w:left="336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点击【取消】，弹窗消失，不新增数据。</w:t>
            </w:r>
          </w:p>
          <w:p>
            <w:pPr>
              <w:numPr>
                <w:ilvl w:val="0"/>
                <w:numId w:val="59"/>
              </w:numPr>
              <w:pBdr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【修改教室】：点击【更多-修改】，出现修改教室弹窗，可以修改教室名称。规则同新增。</w:t>
            </w:r>
          </w:p>
          <w:p>
            <w:pPr>
              <w:numPr>
                <w:ilvl w:val="0"/>
                <w:numId w:val="59"/>
              </w:numPr>
              <w:pBdr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【删除教室】：点击【更多-删除】，弹窗提示：确定删除【华山书店教室1】？【】中为教室名称。同时可以进行确定/取消操作。点击确定，toast提示：删除成功，3s消失，对应数据减少。点击取消，弹窗消失，数据不变。</w:t>
            </w:r>
          </w:p>
          <w:p>
            <w:pPr>
              <w:pBdr>
                <w:bottom/>
              </w:pBdr>
              <w:ind w:left="336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删除规则：仅能删除空教室，已经有排课/已经绑定设备的教室不可删除。此时删除按钮置灰不可点击。</w:t>
            </w:r>
          </w:p>
        </w:tc>
        <w:tc>
          <w:tcPr>
            <w:tcW w:w="2543" w:type="dxa"/>
            <w:vMerge w:val="continue"/>
          </w:tcPr>
          <w:p>
            <w:pPr>
              <w:numPr/>
              <w:rPr>
                <w:rFonts w:ascii="" w:hAnsi="" w:eastAsia="" w:cs=""/>
                <w:color w:val="333333"/>
                <w:sz w:val="21"/>
              </w:rPr>
            </w:pPr>
          </w:p>
        </w:tc>
      </w:tr>
      <w:tr>
        <w:trPr>
          <w:wBefore/>
          <w:trHeight w:val="1027"/>
        </w:trPr>
        <w:tc>
          <w:tcPr>
            <w:tcW w:w="1691" w:type="dxa"/>
            <w:vMerge w:val="continue"/>
          </w:tcPr>
          <w:p>
            <w:pPr>
              <w:numPr/>
              <w:jc w:val="center"/>
              <w:rPr>
                <w:rFonts w:ascii="" w:hAnsi="" w:eastAsia="" w:cs=""/>
                <w:color w:val="000000"/>
                <w:sz w:val="21"/>
              </w:rPr>
            </w:pPr>
          </w:p>
        </w:tc>
        <w:tc>
          <w:tcPr>
            <w:tcW w:w="1231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验收标准</w:t>
            </w:r>
          </w:p>
        </w:tc>
        <w:tc>
          <w:tcPr>
            <w:tcW w:w="10408" w:type="dxa"/>
            <w:gridSpan w:val="2"/>
          </w:tcPr>
          <w:p>
            <w:pPr>
              <w:numPr>
                <w:ilvl w:val="0"/>
                <w:numId w:val="60"/>
              </w:numPr>
              <w:pBdr>
                <w:bottom/>
              </w:pBdr>
              <w:snapToGrid/>
              <w:spacing w:before="0" w:after="150" w:line="240"/>
              <w:rPr>
                <w:rFonts w:ascii="" w:hAnsi="" w:eastAsia="" w:cs=""/>
                <w:color w:val="333333"/>
              </w:rPr>
            </w:pPr>
            <w:r>
              <w:rPr>
                <w:rFonts w:ascii="" w:hAnsi="" w:eastAsia="" w:cs=""/>
                <w:color w:val="333333"/>
              </w:rPr>
              <w:t>用户可以进行教室的新增/修改/删除；</w:t>
            </w:r>
          </w:p>
          <w:p>
            <w:pPr>
              <w:numPr/>
              <w:pBdr/>
              <w:snapToGrid/>
              <w:spacing w:before="0" w:after="150" w:line="240"/>
              <w:ind w:left="0"/>
              <w:rPr>
                <w:rFonts w:ascii="" w:hAnsi="" w:eastAsia="" w:cs=""/>
                <w:color w:val="333333"/>
              </w:rPr>
            </w:pPr>
            <w:r>
              <w:rPr>
                <w:rFonts w:ascii="" w:hAnsi="" w:eastAsia="" w:cs=""/>
                <w:color w:val="333333"/>
              </w:rPr>
              <w:t>2、完整显示页面内容；</w:t>
            </w:r>
          </w:p>
          <w:p>
            <w:pPr>
              <w:numPr/>
              <w:pBdr>
                <w:bottom/>
              </w:pBdr>
              <w:snapToGrid/>
              <w:spacing w:before="0" w:after="150" w:line="240"/>
              <w:ind w:left="0"/>
              <w:rPr>
                <w:rFonts w:ascii="" w:hAnsi="" w:eastAsia="" w:cs=""/>
                <w:color w:val="333333"/>
              </w:rPr>
            </w:pPr>
            <w:r>
              <w:rPr>
                <w:rFonts w:ascii="" w:hAnsi="" w:eastAsia="" w:cs=""/>
                <w:color w:val="333333"/>
              </w:rPr>
              <w:t>3、操作符合上述规则。</w:t>
            </w:r>
          </w:p>
        </w:tc>
      </w:tr>
    </w:tbl>
    <w:p>
      <w:pPr>
        <w:pStyle w:val="budiso"/>
        <w:numPr/>
        <w:ind w:left="0"/>
        <w:rPr/>
      </w:pPr>
      <w:r>
        <w:rPr/>
        <w:t>用户故事14：指导老师进行签到考勤</w:t>
      </w:r>
    </w:p>
    <w:p>
      <w:pPr>
        <w:pStyle w:val="ablt93"/>
        <w:numPr>
          <w:ilvl w:val="0"/>
          <w:numId w:val="61"/>
        </w:numPr>
        <w:pBdr/>
        <w:ind/>
        <w:rPr>
          <w:rFonts w:ascii="微软雅黑" w:hAnsi="微软雅黑" w:eastAsia="微软雅黑" w:cs="微软雅黑"/>
          <w:sz w:val="22"/>
        </w:rPr>
      </w:pPr>
      <w:r>
        <w:rPr>
          <w:rFonts w:ascii="微软雅黑" w:hAnsi="微软雅黑" w:eastAsia="微软雅黑" w:cs="微软雅黑"/>
          <w:sz w:val="22"/>
        </w:rPr>
        <w:t>故事描述</w:t>
      </w:r>
    </w:p>
    <w:p>
      <w:pPr>
        <w:pStyle w:val="ablt93"/>
        <w:numPr/>
        <w:pBdr/>
        <w:ind w:left="0" w:firstLineChars="200"/>
        <w:rPr>
          <w:rFonts w:ascii="微软雅黑" w:hAnsi="微软雅黑" w:eastAsia="微软雅黑" w:cs="微软雅黑"/>
          <w:sz w:val="22"/>
        </w:rPr>
      </w:pPr>
      <w:r>
        <w:rPr>
          <w:rFonts w:ascii="微软雅黑" w:hAnsi="微软雅黑" w:eastAsia="微软雅黑" w:cs="微软雅黑"/>
          <w:sz w:val="22"/>
        </w:rPr>
        <w:t>角色：指导老师</w:t>
      </w:r>
    </w:p>
    <w:p>
      <w:pPr>
        <w:pStyle w:val="ablt93"/>
        <w:numPr/>
        <w:pBdr/>
        <w:ind w:left="0" w:firstLineChars="200"/>
        <w:rPr>
          <w:rFonts w:ascii="微软雅黑" w:hAnsi="微软雅黑" w:eastAsia="微软雅黑" w:cs="微软雅黑"/>
          <w:sz w:val="22"/>
        </w:rPr>
      </w:pPr>
      <w:r>
        <w:rPr>
          <w:rFonts w:ascii="微软雅黑" w:hAnsi="微软雅黑" w:eastAsia="微软雅黑" w:cs="微软雅黑"/>
          <w:sz w:val="22"/>
        </w:rPr>
        <w:t>活动：进行签到考勤</w:t>
      </w:r>
    </w:p>
    <w:p>
      <w:pPr>
        <w:pStyle w:val="ablt93"/>
        <w:numPr/>
        <w:pBdr/>
        <w:ind w:left="0" w:firstLineChars="200"/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</w:pPr>
      <w:r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  <w:t>价值：以便可以完成课消</w:t>
      </w:r>
    </w:p>
    <w:p>
      <w:pPr>
        <w:pStyle w:val="ablt93"/>
        <w:numPr>
          <w:ilvl w:val="0"/>
          <w:numId w:val="62"/>
        </w:numPr>
        <w:pBdr/>
        <w:ind/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</w:pPr>
      <w:r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  <w:t>故事点：</w:t>
      </w:r>
    </w:p>
    <w:p>
      <w:pPr>
        <w:pStyle w:val="ablt93"/>
        <w:numPr>
          <w:ilvl w:val="0"/>
          <w:numId w:val="62"/>
        </w:numPr>
        <w:pBdr/>
        <w:ind/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</w:pPr>
      <w:r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  <w:t>优先级：1</w:t>
      </w:r>
    </w:p>
    <w:p>
      <w:pPr>
        <w:pStyle w:val="ablt93"/>
        <w:numPr>
          <w:ilvl w:val="0"/>
          <w:numId w:val="62"/>
        </w:numPr>
        <w:pBdr>
          <w:bottom/>
        </w:pBdr>
        <w:ind/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</w:pPr>
      <w:r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  <w:t>需求说明：</w:t>
      </w:r>
    </w:p>
    <w:tbl>
      <w:tblPr>
        <w:tblStyle w:val="p8sht2"/>
        <w:tblLayout w:type="fixed"/>
        <w:tblLook/>
      </w:tblPr>
      <w:tblGrid>
        <w:gridCol w:w="1691"/>
        <w:gridCol w:w="1231"/>
        <w:gridCol w:w="7865"/>
        <w:gridCol w:w="2543"/>
      </w:tblGrid>
      <w:tr>
        <w:trPr>
          <w:wBefore/>
          <w:trHeight w:val="501"/>
        </w:trPr>
        <w:tc>
          <w:tcPr>
            <w:tcW w:w="1691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模块/页面</w:t>
            </w:r>
          </w:p>
        </w:tc>
        <w:tc>
          <w:tcPr>
            <w:tcW w:w="1231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构成</w:t>
            </w:r>
          </w:p>
        </w:tc>
        <w:tc>
          <w:tcPr>
            <w:tcW w:w="7865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详细描述</w:t>
            </w:r>
          </w:p>
        </w:tc>
        <w:tc>
          <w:tcPr>
            <w:tcW w:w="2543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原型</w:t>
            </w:r>
          </w:p>
        </w:tc>
      </w:tr>
      <w:tr>
        <w:trPr>
          <w:wBefore/>
          <w:trHeight w:val="697"/>
        </w:trPr>
        <w:tc>
          <w:tcPr>
            <w:tcW w:w="1691" w:type="dxa"/>
            <w:vMerge w:val="restart"/>
          </w:tcPr>
          <w:p>
            <w:pPr>
              <w:numPr/>
              <w:pBdr>
                <w:bottom/>
              </w:pBdr>
              <w:snapToGrid/>
              <w:spacing w:line="240"/>
              <w:jc w:val="both"/>
              <w:rPr>
                <w:rFonts w:ascii="" w:hAnsi="" w:eastAsia="" w:cs=""/>
                <w:color w:val="000000"/>
                <w:sz w:val="21"/>
              </w:rPr>
            </w:pPr>
            <w:r>
              <w:rPr>
                <w:rFonts w:ascii="" w:hAnsi="" w:eastAsia="" w:cs=""/>
                <w:color w:val="000000"/>
                <w:sz w:val="21"/>
              </w:rPr>
              <w:t>课表-签到考勤</w:t>
            </w:r>
          </w:p>
        </w:tc>
        <w:tc>
          <w:tcPr>
            <w:tcW w:w="1231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页面内容</w:t>
            </w:r>
          </w:p>
        </w:tc>
        <w:tc>
          <w:tcPr>
            <w:tcW w:w="7865" w:type="dxa"/>
          </w:tcPr>
          <w:p>
            <w:pPr>
              <w:numPr>
                <w:ilvl w:val="0"/>
                <w:numId w:val="63"/>
              </w:numPr>
              <w:pBdr/>
              <w:snapToGrid/>
              <w:spacing w:line="240"/>
              <w:rPr>
                <w:rFonts w:ascii="" w:hAnsi="" w:eastAsia="" w:cs=""/>
                <w:color w:val="333333"/>
                <w:sz w:val="21"/>
              </w:rPr>
            </w:pPr>
            <w:r>
              <w:rPr>
                <w:rFonts w:ascii="" w:hAnsi="" w:eastAsia="" w:cs=""/>
                <w:color w:val="333333"/>
                <w:sz w:val="21"/>
              </w:rPr>
              <w:t>选择校区、课表页面标签；</w:t>
            </w:r>
          </w:p>
          <w:p>
            <w:pPr>
              <w:numPr>
                <w:ilvl w:val="0"/>
                <w:numId w:val="63"/>
              </w:numPr>
              <w:pBdr/>
              <w:snapToGrid/>
              <w:spacing w:line="240"/>
              <w:rPr>
                <w:rFonts w:ascii="" w:hAnsi="" w:eastAsia="" w:cs=""/>
                <w:color w:val="333333"/>
                <w:sz w:val="21"/>
              </w:rPr>
            </w:pPr>
            <w:r>
              <w:rPr>
                <w:rFonts w:ascii="" w:hAnsi="" w:eastAsia="" w:cs=""/>
                <w:color w:val="333333"/>
                <w:sz w:val="21"/>
              </w:rPr>
              <w:t>日历、选择老师</w:t>
            </w:r>
          </w:p>
          <w:p>
            <w:pPr>
              <w:numPr>
                <w:ilvl w:val="0"/>
                <w:numId w:val="63"/>
              </w:numPr>
              <w:pBdr/>
              <w:snapToGrid/>
              <w:spacing w:line="240"/>
              <w:rPr>
                <w:rFonts w:ascii="" w:hAnsi="" w:eastAsia="" w:cs=""/>
                <w:color w:val="333333"/>
                <w:sz w:val="21"/>
              </w:rPr>
            </w:pPr>
            <w:r>
              <w:rPr>
                <w:rFonts w:ascii="" w:hAnsi="" w:eastAsia="" w:cs=""/>
                <w:color w:val="333333"/>
                <w:sz w:val="21"/>
              </w:rPr>
              <w:t>上午、下午、晚上的排课</w:t>
            </w:r>
            <w:r>
              <w:rPr>
                <w:rFonts w:ascii="" w:hAnsi="" w:eastAsia="" w:cs=""/>
                <w:color w:val="333333"/>
                <w:sz w:val="21"/>
              </w:rPr>
              <w:t>（原课表内容）</w:t>
            </w:r>
          </w:p>
          <w:p>
            <w:pPr>
              <w:numPr>
                <w:ilvl w:val="0"/>
                <w:numId w:val="63"/>
              </w:numPr>
              <w:pBdr>
                <w:bottom/>
              </w:pBdr>
              <w:snapToGrid/>
              <w:spacing w:line="240"/>
              <w:rPr>
                <w:rFonts w:ascii="" w:hAnsi="" w:eastAsia="" w:cs=""/>
                <w:color w:val="333333"/>
                <w:sz w:val="21"/>
              </w:rPr>
            </w:pPr>
            <w:r>
              <w:rPr>
                <w:rFonts w:ascii="" w:hAnsi="" w:eastAsia="" w:cs=""/>
                <w:color w:val="333333"/>
                <w:sz w:val="21"/>
              </w:rPr>
              <w:t>操作：签到考勤</w:t>
            </w:r>
          </w:p>
        </w:tc>
        <w:tc>
          <w:tcPr>
            <w:tcW w:w="2543" w:type="dxa"/>
            <w:vMerge w:val="restart"/>
          </w:tcPr>
          <w:p>
            <w:pPr>
              <w:numPr/>
              <w:jc w:val="center"/>
              <w:rPr>
                <w:rFonts w:ascii="" w:hAnsi="" w:eastAsia="" w:cs=""/>
                <w:color w:val="333333"/>
                <w:sz w:val="21"/>
              </w:rPr>
            </w:pPr>
            <w:r>
              <w:rPr>
                <w:rStyle w:val="9yagvu"/>
                <w:rFonts w:ascii="" w:hAnsi="" w:eastAsia="" w:cs=""/>
                <w:sz w:val="21"/>
              </w:rPr>
              <w:fldChar w:fldCharType="begin"/>
            </w:r>
            <w:r>
              <w:rPr>
                <w:rStyle w:val="9yagvu"/>
                <w:rFonts w:ascii="" w:hAnsi="" w:eastAsia="" w:cs=""/>
                <w:sz w:val="21"/>
              </w:rPr>
              <w:instrText>HYPERLINK https://yuedushufang.modao.cc/proto/oXc8lhvasp8fc3PBuIDBva/sharing?view_mode=read_only&amp;screen=rbpUZvQ8V84SBqDiP normalLink \tdfe -10 \tdlt text \tdlf FromDialog \tdtf 0 \tdsub normalLink \tdkey tz82y1</w:instrText>
            </w:r>
            <w:r>
              <w:rPr>
                <w:rStyle w:val="9yagvu"/>
                <w:rFonts w:ascii="" w:hAnsi="" w:eastAsia="" w:cs=""/>
                <w:sz w:val="21"/>
              </w:rPr>
              <w:fldChar w:fldCharType="separate"/>
            </w:r>
            <w:r>
              <w:rPr>
                <w:rStyle w:val="9yagvu"/>
                <w:rFonts w:ascii="" w:hAnsi="" w:eastAsia="" w:cs=""/>
                <w:sz w:val="21"/>
              </w:rPr>
              <w:t>课表-签到考勤</w:t>
            </w:r>
            <w:r>
              <w:rPr>
                <w:rStyle w:val="9yagvu"/>
                <w:rFonts w:ascii="" w:hAnsi="" w:eastAsia="" w:cs=""/>
                <w:sz w:val="21"/>
              </w:rPr>
              <w:fldChar w:fldCharType="end"/>
            </w:r>
          </w:p>
        </w:tc>
      </w:tr>
      <w:tr>
        <w:trPr>
          <w:wBefore/>
          <w:trHeight w:val="3258"/>
        </w:trPr>
        <w:tc>
          <w:tcPr>
            <w:tcW w:w="1691" w:type="dxa"/>
            <w:vMerge w:val="continue"/>
          </w:tcPr>
          <w:p>
            <w:pPr>
              <w:numPr/>
              <w:jc w:val="center"/>
              <w:rPr>
                <w:rFonts w:ascii="" w:hAnsi="" w:eastAsia="" w:cs=""/>
                <w:color w:val="000000"/>
                <w:sz w:val="21"/>
              </w:rPr>
            </w:pPr>
          </w:p>
        </w:tc>
        <w:tc>
          <w:tcPr>
            <w:tcW w:w="1231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操作</w:t>
            </w:r>
          </w:p>
        </w:tc>
        <w:tc>
          <w:tcPr>
            <w:tcW w:w="7865" w:type="dxa"/>
          </w:tcPr>
          <w:p>
            <w:pPr>
              <w:numPr/>
              <w:pBdr/>
              <w:ind w:left="0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【签到考勤】：点击【签到考勤】，进入签到考勤页面。</w:t>
            </w:r>
          </w:p>
          <w:p>
            <w:pPr>
              <w:numPr/>
              <w:pBdr/>
              <w:ind w:left="0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页面内容：</w:t>
            </w:r>
          </w:p>
          <w:p>
            <w:pPr>
              <w:numPr/>
              <w:pBdr>
                <w:bottom/>
              </w:pBdr>
              <w:ind w:left="0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1、页面标签显示课节名称以及出勤学员列表。</w:t>
            </w:r>
          </w:p>
          <w:p>
            <w:pPr>
              <w:numPr/>
              <w:pBdr>
                <w:bottom/>
              </w:pBdr>
              <w:ind w:left="0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2、出勤学员列表的数据取</w:t>
            </w:r>
            <w:r>
              <w:rPr>
                <w:color w:val="000000"/>
                <w:sz w:val="21"/>
              </w:rPr>
              <w:t>最终上课的学员（包含临时调课学员）</w:t>
            </w:r>
            <w:r>
              <w:rPr>
                <w:color w:val="000000"/>
                <w:sz w:val="21"/>
              </w:rPr>
              <w:t>。显示应到学员数、实到学员数，以0/5表示。其中应到学员数的数据</w:t>
            </w:r>
            <w:r>
              <w:rPr>
                <w:color w:val="000000"/>
                <w:sz w:val="21"/>
              </w:rPr>
              <w:t>取本节课应上课的学员数</w:t>
            </w:r>
            <w:r>
              <w:rPr>
                <w:color w:val="000000"/>
                <w:sz w:val="21"/>
              </w:rPr>
              <w:t>，实到学员数取自实际考勤的数据。</w:t>
            </w:r>
          </w:p>
          <w:p>
            <w:pPr>
              <w:numPr/>
              <w:pBdr/>
              <w:ind w:left="0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3、学员信息显示序号、头像、姓名、性别、手机号、剩余总课次、阶段，试听学员显示试听标签</w:t>
            </w:r>
            <w:r>
              <w:rPr>
                <w:color w:val="000000"/>
                <w:sz w:val="21"/>
              </w:rPr>
              <w:t>，调课学员显示调课标签。</w:t>
            </w:r>
          </w:p>
          <w:p>
            <w:pPr>
              <w:numPr/>
              <w:pBdr/>
              <w:ind w:left="0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操作：</w:t>
            </w:r>
          </w:p>
          <w:p>
            <w:pPr>
              <w:numPr/>
              <w:pBdr/>
              <w:ind w:left="0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点击学员信息后面的【签到考勤】，弹窗提示：签到考勤后，不可取消！请认真检查学员姓名，避免操作失误哦~确定为学员【王一一 18999999999】签到考勤？确认/取消。点击确认，即可标记为已出勤，同时自动绑定该学员的答题器</w:t>
            </w:r>
            <w:r>
              <w:rPr>
                <w:color w:val="000000"/>
                <w:sz w:val="21"/>
              </w:rPr>
              <w:t>，并显示答题器编号。签到考勤后，</w:t>
            </w:r>
            <w:r>
              <w:rPr>
                <w:color w:val="000000"/>
                <w:sz w:val="21"/>
              </w:rPr>
              <w:t>学员剩余课次-1，同步在学员详情-课消记录中。</w:t>
            </w:r>
          </w:p>
          <w:p>
            <w:pPr>
              <w:numPr/>
              <w:pBdr/>
              <w:ind w:left="0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点击取消，弹窗消失，停留在原页面。</w:t>
            </w:r>
          </w:p>
          <w:p>
            <w:pPr>
              <w:numPr/>
              <w:pBdr/>
              <w:ind w:left="0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签到考勤规则：</w:t>
            </w:r>
          </w:p>
          <w:p>
            <w:pPr>
              <w:pBdr/>
              <w:ind w:left="0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1、课前30分钟内可以进行考勤签到，超过30分钟不可考勤，此时考勤签到按钮置灰不可点击。</w:t>
            </w:r>
          </w:p>
          <w:p>
            <w:pPr>
              <w:numPr>
                <w:ilvl w:val="0"/>
                <w:numId w:val="64"/>
              </w:numPr>
              <w:pBdr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课程结束后，不可进行签到考勤，此时按钮置灰不可点击。</w:t>
            </w:r>
          </w:p>
          <w:p>
            <w:pPr>
              <w:numPr>
                <w:ilvl w:val="0"/>
                <w:numId w:val="64"/>
              </w:numPr>
              <w:pBdr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签到考勤扣课次顺序：按照试听/赠送/正式顺序依次扣。</w:t>
            </w:r>
          </w:p>
          <w:p>
            <w:pPr>
              <w:numPr>
                <w:ilvl w:val="0"/>
                <w:numId w:val="64"/>
              </w:numPr>
              <w:pBdr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在签到考勤时，需要判断学员剩余课次是否为0，若已为0，则需要弹窗提示：学员【王一一 18900000000】剩余课次为0，是否继续考勤？继续/取消。点击继续，则正常考勤，显示已出勤，同时剩余课次-1，剩余课次显示为-1，欠费学员剩余课次标红显示。点击取消，弹窗消失，停留在原页面。</w:t>
            </w:r>
          </w:p>
          <w:p>
            <w:pPr>
              <w:pBdr/>
              <w:ind w:left="336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若学员后续仍未交费，则依旧需要弹窗提示。直到剩余课次＞0为止。</w:t>
            </w:r>
          </w:p>
          <w:p>
            <w:pPr>
              <w:pBdr>
                <w:bottom/>
              </w:pBdr>
              <w:ind w:left="336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若学员欠费（剩余课次＜0），则在相应学员列表中标记欠费。待学员交费后，优先补交欠费课次，再显示剩余课次。</w:t>
            </w:r>
          </w:p>
          <w:p>
            <w:pPr>
              <w:pBdr>
                <w:bottom/>
              </w:pBdr>
              <w:ind w:left="0"/>
              <w:rPr>
                <w:color w:val="000000"/>
                <w:sz w:val="21"/>
              </w:rPr>
            </w:pPr>
          </w:p>
        </w:tc>
        <w:tc>
          <w:tcPr>
            <w:tcW w:w="2543" w:type="dxa"/>
            <w:vMerge w:val="continue"/>
          </w:tcPr>
          <w:p>
            <w:pPr>
              <w:numPr/>
              <w:rPr>
                <w:rFonts w:ascii="" w:hAnsi="" w:eastAsia="" w:cs=""/>
                <w:color w:val="333333"/>
                <w:sz w:val="21"/>
              </w:rPr>
            </w:pPr>
          </w:p>
        </w:tc>
      </w:tr>
      <w:tr>
        <w:trPr>
          <w:wBefore/>
          <w:trHeight w:val="1027"/>
        </w:trPr>
        <w:tc>
          <w:tcPr>
            <w:tcW w:w="1691" w:type="dxa"/>
            <w:vMerge w:val="continue"/>
          </w:tcPr>
          <w:p>
            <w:pPr>
              <w:numPr/>
              <w:jc w:val="center"/>
              <w:rPr>
                <w:rFonts w:ascii="" w:hAnsi="" w:eastAsia="" w:cs=""/>
                <w:color w:val="000000"/>
                <w:sz w:val="21"/>
              </w:rPr>
            </w:pPr>
          </w:p>
        </w:tc>
        <w:tc>
          <w:tcPr>
            <w:tcW w:w="1231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验收标准</w:t>
            </w:r>
          </w:p>
        </w:tc>
        <w:tc>
          <w:tcPr>
            <w:tcW w:w="10408" w:type="dxa"/>
            <w:gridSpan w:val="2"/>
          </w:tcPr>
          <w:p>
            <w:pPr>
              <w:numPr>
                <w:ilvl w:val="0"/>
                <w:numId w:val="65"/>
              </w:numPr>
              <w:pBdr>
                <w:bottom/>
              </w:pBdr>
              <w:snapToGrid/>
              <w:spacing w:before="0" w:after="150" w:line="240"/>
              <w:rPr>
                <w:rFonts w:ascii="" w:hAnsi="" w:eastAsia="" w:cs=""/>
                <w:color w:val="333333"/>
              </w:rPr>
            </w:pPr>
            <w:r>
              <w:rPr>
                <w:rFonts w:ascii="" w:hAnsi="" w:eastAsia="" w:cs=""/>
                <w:color w:val="333333"/>
              </w:rPr>
              <w:t>用户可以在课表页面完成签到考勤；</w:t>
            </w:r>
          </w:p>
          <w:p>
            <w:pPr>
              <w:numPr/>
              <w:pBdr/>
              <w:snapToGrid/>
              <w:spacing w:before="0" w:after="150" w:line="240"/>
              <w:ind w:left="0"/>
              <w:rPr>
                <w:rFonts w:ascii="" w:hAnsi="" w:eastAsia="" w:cs=""/>
                <w:color w:val="333333"/>
              </w:rPr>
            </w:pPr>
            <w:r>
              <w:rPr>
                <w:rFonts w:ascii="" w:hAnsi="" w:eastAsia="" w:cs=""/>
                <w:color w:val="333333"/>
              </w:rPr>
              <w:t>2、完整显示页面内容；</w:t>
            </w:r>
          </w:p>
          <w:p>
            <w:pPr>
              <w:numPr/>
              <w:pBdr>
                <w:bottom/>
              </w:pBdr>
              <w:snapToGrid/>
              <w:spacing w:before="0" w:after="150" w:line="240"/>
              <w:ind w:left="0"/>
              <w:rPr>
                <w:rFonts w:ascii="" w:hAnsi="" w:eastAsia="" w:cs=""/>
                <w:color w:val="333333"/>
              </w:rPr>
            </w:pPr>
            <w:r>
              <w:rPr>
                <w:rFonts w:ascii="" w:hAnsi="" w:eastAsia="" w:cs=""/>
                <w:color w:val="333333"/>
              </w:rPr>
              <w:t>3、操作符合上述规则。</w:t>
            </w:r>
          </w:p>
        </w:tc>
      </w:tr>
    </w:tbl>
    <w:p>
      <w:pPr>
        <w:pStyle w:val="budiso"/>
        <w:numPr/>
        <w:ind w:left="0"/>
        <w:rPr/>
      </w:pPr>
      <w:r>
        <w:rPr/>
        <w:t>用户故事15：指导老师在教室端查看答题器编号</w:t>
      </w:r>
    </w:p>
    <w:p>
      <w:pPr>
        <w:pStyle w:val="ablt93"/>
        <w:numPr>
          <w:ilvl w:val="0"/>
          <w:numId w:val="66"/>
        </w:numPr>
        <w:pBdr/>
        <w:ind/>
        <w:rPr>
          <w:rFonts w:ascii="微软雅黑" w:hAnsi="微软雅黑" w:eastAsia="微软雅黑" w:cs="微软雅黑"/>
          <w:sz w:val="22"/>
        </w:rPr>
      </w:pPr>
      <w:r>
        <w:rPr>
          <w:rFonts w:ascii="微软雅黑" w:hAnsi="微软雅黑" w:eastAsia="微软雅黑" w:cs="微软雅黑"/>
          <w:sz w:val="22"/>
        </w:rPr>
        <w:t>故事描述</w:t>
      </w:r>
    </w:p>
    <w:p>
      <w:pPr>
        <w:pStyle w:val="ablt93"/>
        <w:numPr/>
        <w:pBdr/>
        <w:ind w:left="0" w:firstLineChars="200"/>
        <w:rPr>
          <w:rFonts w:ascii="微软雅黑" w:hAnsi="微软雅黑" w:eastAsia="微软雅黑" w:cs="微软雅黑"/>
          <w:sz w:val="22"/>
        </w:rPr>
      </w:pPr>
      <w:r>
        <w:rPr>
          <w:rFonts w:ascii="微软雅黑" w:hAnsi="微软雅黑" w:eastAsia="微软雅黑" w:cs="微软雅黑"/>
          <w:sz w:val="22"/>
        </w:rPr>
        <w:t>角色：指导老师</w:t>
      </w:r>
    </w:p>
    <w:p>
      <w:pPr>
        <w:pStyle w:val="ablt93"/>
        <w:numPr/>
        <w:pBdr/>
        <w:ind w:left="0" w:firstLineChars="200"/>
        <w:rPr>
          <w:rFonts w:ascii="微软雅黑" w:hAnsi="微软雅黑" w:eastAsia="微软雅黑" w:cs="微软雅黑"/>
          <w:sz w:val="22"/>
        </w:rPr>
      </w:pPr>
      <w:r>
        <w:rPr>
          <w:rFonts w:ascii="微软雅黑" w:hAnsi="微软雅黑" w:eastAsia="微软雅黑" w:cs="微软雅黑"/>
          <w:sz w:val="22"/>
        </w:rPr>
        <w:t>活动：在教室端查看答题器编号</w:t>
      </w:r>
    </w:p>
    <w:p>
      <w:pPr>
        <w:pStyle w:val="ablt93"/>
        <w:numPr/>
        <w:pBdr/>
        <w:ind w:left="0" w:firstLineChars="200"/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</w:pPr>
      <w:r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  <w:t>价值：以便孩子可以领取答题器</w:t>
      </w:r>
    </w:p>
    <w:p>
      <w:pPr>
        <w:pStyle w:val="ablt93"/>
        <w:numPr>
          <w:ilvl w:val="0"/>
          <w:numId w:val="67"/>
        </w:numPr>
        <w:pBdr/>
        <w:ind/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</w:pPr>
      <w:r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  <w:t>故事点：</w:t>
      </w:r>
    </w:p>
    <w:p>
      <w:pPr>
        <w:pStyle w:val="ablt93"/>
        <w:numPr>
          <w:ilvl w:val="0"/>
          <w:numId w:val="67"/>
        </w:numPr>
        <w:pBdr/>
        <w:ind/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</w:pPr>
      <w:r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  <w:t>优先级：1</w:t>
      </w:r>
    </w:p>
    <w:p>
      <w:pPr>
        <w:pStyle w:val="ablt93"/>
        <w:numPr>
          <w:ilvl w:val="0"/>
          <w:numId w:val="67"/>
        </w:numPr>
        <w:pBdr>
          <w:bottom/>
        </w:pBdr>
        <w:ind/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</w:pPr>
      <w:r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  <w:t>需求说明：</w:t>
      </w:r>
    </w:p>
    <w:tbl>
      <w:tblPr>
        <w:tblStyle w:val="p8sht2"/>
        <w:tblLayout w:type="fixed"/>
        <w:tblLook/>
      </w:tblPr>
      <w:tblGrid>
        <w:gridCol w:w="1691"/>
        <w:gridCol w:w="1231"/>
        <w:gridCol w:w="7865"/>
        <w:gridCol w:w="2543"/>
      </w:tblGrid>
      <w:tr>
        <w:trPr>
          <w:wBefore/>
          <w:trHeight w:val="501"/>
        </w:trPr>
        <w:tc>
          <w:tcPr>
            <w:tcW w:w="1691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模块/页面</w:t>
            </w:r>
          </w:p>
        </w:tc>
        <w:tc>
          <w:tcPr>
            <w:tcW w:w="1231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构成</w:t>
            </w:r>
          </w:p>
        </w:tc>
        <w:tc>
          <w:tcPr>
            <w:tcW w:w="7865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详细描述</w:t>
            </w:r>
          </w:p>
        </w:tc>
        <w:tc>
          <w:tcPr>
            <w:tcW w:w="2543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原型</w:t>
            </w:r>
          </w:p>
        </w:tc>
      </w:tr>
      <w:tr>
        <w:trPr>
          <w:wBefore/>
          <w:trHeight w:val="697"/>
        </w:trPr>
        <w:tc>
          <w:tcPr>
            <w:tcW w:w="1691" w:type="dxa"/>
            <w:vMerge w:val="restart"/>
          </w:tcPr>
          <w:p>
            <w:pPr>
              <w:numPr/>
              <w:pBdr>
                <w:bottom/>
              </w:pBdr>
              <w:snapToGrid/>
              <w:spacing w:line="240"/>
              <w:jc w:val="both"/>
              <w:rPr>
                <w:rFonts w:ascii="" w:hAnsi="" w:eastAsia="" w:cs=""/>
                <w:color w:val="000000"/>
                <w:sz w:val="21"/>
              </w:rPr>
            </w:pPr>
            <w:r>
              <w:rPr>
                <w:rFonts w:ascii="" w:hAnsi="" w:eastAsia="" w:cs=""/>
                <w:color w:val="000000"/>
                <w:sz w:val="21"/>
              </w:rPr>
              <w:t>教室端-播放器</w:t>
            </w:r>
          </w:p>
        </w:tc>
        <w:tc>
          <w:tcPr>
            <w:tcW w:w="1231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页面内容</w:t>
            </w:r>
          </w:p>
        </w:tc>
        <w:tc>
          <w:tcPr>
            <w:tcW w:w="7865" w:type="dxa"/>
          </w:tcPr>
          <w:p>
            <w:pPr>
              <w:numPr>
                <w:ilvl w:val="0"/>
                <w:numId w:val="68"/>
              </w:numPr>
              <w:pBdr/>
              <w:snapToGrid/>
              <w:spacing w:line="240"/>
              <w:ind/>
              <w:rPr>
                <w:rFonts w:ascii="" w:hAnsi="" w:eastAsia="" w:cs=""/>
                <w:color w:val="333333"/>
                <w:sz w:val="21"/>
              </w:rPr>
            </w:pPr>
            <w:r>
              <w:rPr>
                <w:rFonts w:ascii="" w:hAnsi="" w:eastAsia="" w:cs=""/>
                <w:color w:val="333333"/>
                <w:sz w:val="21"/>
              </w:rPr>
              <w:t>教室端-我要上课-课件播放页面</w:t>
            </w:r>
          </w:p>
          <w:p>
            <w:pPr>
              <w:numPr>
                <w:ilvl w:val="1"/>
                <w:numId w:val="68"/>
              </w:numPr>
              <w:pBdr/>
              <w:snapToGrid/>
              <w:spacing w:line="240"/>
              <w:ind/>
              <w:rPr>
                <w:rFonts w:ascii="" w:hAnsi="" w:eastAsia="" w:cs=""/>
                <w:color w:val="333333"/>
                <w:sz w:val="21"/>
              </w:rPr>
            </w:pPr>
            <w:r>
              <w:rPr>
                <w:rFonts w:ascii="" w:hAnsi="" w:eastAsia="" w:cs=""/>
                <w:color w:val="333333"/>
                <w:sz w:val="21"/>
              </w:rPr>
              <w:t>鼠标移动到桌面上边缘呼出工具栏，其中包括：启用/禁用摄像头、启用/禁用麦克风、设置、开启互动、最小化、音量调节和退出按钮</w:t>
            </w:r>
          </w:p>
          <w:p>
            <w:pPr>
              <w:numPr>
                <w:ilvl w:val="1"/>
                <w:numId w:val="68"/>
              </w:numPr>
              <w:pBdr>
                <w:bottom/>
              </w:pBdr>
              <w:snapToGrid/>
              <w:spacing w:line="240"/>
              <w:ind/>
              <w:rPr>
                <w:rFonts w:ascii="" w:hAnsi="" w:eastAsia="" w:cs=""/>
                <w:color w:val="333333"/>
                <w:sz w:val="21"/>
              </w:rPr>
            </w:pPr>
            <w:r>
              <w:rPr>
                <w:rFonts w:ascii="" w:hAnsi="" w:eastAsia="" w:cs=""/>
                <w:color w:val="333333"/>
                <w:sz w:val="21"/>
              </w:rPr>
              <w:t>屏幕下端居中 课件分页器</w:t>
            </w:r>
          </w:p>
          <w:p>
            <w:pPr>
              <w:numPr>
                <w:ilvl w:val="1"/>
                <w:numId w:val="68"/>
              </w:numPr>
              <w:pBdr/>
              <w:snapToGrid/>
              <w:spacing w:line="240"/>
              <w:ind/>
              <w:rPr>
                <w:rFonts w:ascii="" w:hAnsi="" w:eastAsia="" w:cs=""/>
                <w:color w:val="333333"/>
                <w:sz w:val="21"/>
              </w:rPr>
            </w:pPr>
            <w:r>
              <w:rPr>
                <w:rFonts w:ascii="" w:hAnsi="" w:eastAsia="" w:cs=""/>
                <w:color w:val="333333"/>
                <w:sz w:val="21"/>
              </w:rPr>
              <w:t xml:space="preserve">右下角 </w:t>
            </w:r>
            <w:r>
              <w:rPr>
                <w:rFonts w:ascii="" w:hAnsi="" w:eastAsia="" w:cs=""/>
                <w:b/>
                <w:color w:val="333333"/>
                <w:sz w:val="21"/>
              </w:rPr>
              <w:t>个人介绍、课堂公约、倒计时</w:t>
            </w:r>
            <w:r>
              <w:rPr>
                <w:rFonts w:ascii="" w:hAnsi="" w:eastAsia="" w:cs=""/>
                <w:color w:val="333333"/>
                <w:sz w:val="21"/>
              </w:rPr>
              <w:t>工具</w:t>
            </w:r>
          </w:p>
          <w:p>
            <w:pPr>
              <w:numPr>
                <w:ilvl w:val="0"/>
                <w:numId w:val="68"/>
              </w:numPr>
              <w:pBdr/>
              <w:snapToGrid/>
              <w:spacing w:line="240"/>
              <w:ind/>
              <w:rPr>
                <w:rFonts w:ascii="" w:hAnsi="" w:eastAsia="" w:cs=""/>
                <w:color w:val="333333"/>
                <w:sz w:val="21"/>
              </w:rPr>
            </w:pPr>
            <w:r>
              <w:rPr>
                <w:rFonts w:ascii="" w:hAnsi="" w:eastAsia="" w:cs=""/>
                <w:color w:val="333333"/>
                <w:sz w:val="21"/>
              </w:rPr>
              <w:t>教室端-我要练课-课件播放页面</w:t>
            </w:r>
          </w:p>
          <w:p>
            <w:pPr>
              <w:numPr>
                <w:ilvl w:val="1"/>
                <w:numId w:val="68"/>
              </w:numPr>
              <w:pBdr/>
              <w:snapToGrid/>
              <w:spacing w:line="240"/>
              <w:ind/>
              <w:rPr>
                <w:rFonts w:ascii="" w:hAnsi="" w:eastAsia="" w:cs=""/>
                <w:color w:val="333333"/>
                <w:sz w:val="21"/>
              </w:rPr>
            </w:pPr>
            <w:r>
              <w:rPr>
                <w:rFonts w:ascii="" w:hAnsi="" w:eastAsia="" w:cs=""/>
                <w:color w:val="333333"/>
                <w:sz w:val="21"/>
              </w:rPr>
              <w:t>鼠标移动到桌面上边缘呼出工具栏，其中包括：启用/禁用摄像头、启用/禁用麦克风、设置、开启互动、最小化、音量调节和退出按钮</w:t>
            </w:r>
          </w:p>
          <w:p>
            <w:pPr>
              <w:numPr>
                <w:ilvl w:val="1"/>
                <w:numId w:val="68"/>
              </w:numPr>
              <w:pBdr>
                <w:bottom/>
              </w:pBdr>
              <w:snapToGrid/>
              <w:spacing w:line="240"/>
              <w:ind/>
              <w:rPr>
                <w:rFonts w:ascii="" w:hAnsi="" w:eastAsia="" w:cs=""/>
                <w:color w:val="333333"/>
                <w:sz w:val="21"/>
              </w:rPr>
            </w:pPr>
            <w:r>
              <w:rPr>
                <w:rFonts w:ascii="" w:hAnsi="" w:eastAsia="" w:cs=""/>
                <w:color w:val="333333"/>
                <w:sz w:val="21"/>
              </w:rPr>
              <w:t>屏幕下端居中 课件分页器</w:t>
            </w:r>
          </w:p>
          <w:p>
            <w:pPr>
              <w:numPr>
                <w:ilvl w:val="1"/>
                <w:numId w:val="68"/>
              </w:numPr>
              <w:pBdr>
                <w:bottom/>
              </w:pBdr>
              <w:snapToGrid/>
              <w:spacing w:line="240"/>
              <w:ind/>
              <w:rPr>
                <w:rFonts w:ascii="" w:hAnsi="" w:eastAsia="" w:cs=""/>
                <w:color w:val="333333"/>
                <w:sz w:val="21"/>
              </w:rPr>
            </w:pPr>
            <w:r>
              <w:rPr>
                <w:rFonts w:ascii="" w:hAnsi="" w:eastAsia="" w:cs=""/>
                <w:color w:val="333333"/>
                <w:sz w:val="21"/>
              </w:rPr>
              <w:t xml:space="preserve">右下角 </w:t>
            </w:r>
            <w:r>
              <w:rPr>
                <w:rFonts w:ascii="" w:hAnsi="" w:eastAsia="" w:cs=""/>
                <w:b/>
                <w:color w:val="333333"/>
                <w:sz w:val="21"/>
              </w:rPr>
              <w:t>个人介绍、课堂公约、环节教案、倒计时、</w:t>
            </w:r>
            <w:r>
              <w:rPr>
                <w:rFonts w:ascii="" w:hAnsi="" w:eastAsia="" w:cs=""/>
                <w:b/>
                <w:color w:val="333333"/>
                <w:sz w:val="21"/>
              </w:rPr>
              <w:t>查看答题器编号</w:t>
            </w:r>
            <w:r>
              <w:rPr>
                <w:rFonts w:ascii="" w:hAnsi="" w:eastAsia="" w:cs=""/>
                <w:color w:val="333333"/>
                <w:sz w:val="21"/>
              </w:rPr>
              <w:t>工具</w:t>
            </w:r>
          </w:p>
        </w:tc>
        <w:tc>
          <w:tcPr>
            <w:tcW w:w="2543" w:type="dxa"/>
            <w:vMerge w:val="restart"/>
          </w:tcPr>
          <w:p>
            <w:pPr>
              <w:numPr/>
              <w:jc w:val="center"/>
              <w:rPr>
                <w:rFonts w:ascii="" w:hAnsi="" w:eastAsia="" w:cs=""/>
                <w:color w:val="333333"/>
                <w:sz w:val="21"/>
              </w:rPr>
            </w:pPr>
            <w:r>
              <w:rPr>
                <w:rStyle w:val="ui9kbd"/>
                <w:rFonts w:ascii="" w:hAnsi="" w:eastAsia="" w:cs=""/>
                <w:sz w:val="21"/>
              </w:rPr>
              <w:fldChar w:fldCharType="begin"/>
            </w:r>
            <w:r>
              <w:rPr>
                <w:rStyle w:val="ui9kbd"/>
                <w:rFonts w:ascii="" w:hAnsi="" w:eastAsia="" w:cs=""/>
                <w:sz w:val="21"/>
              </w:rPr>
              <w:instrText>HYPERLINK https://yuedushufang.modao.cc/proto/oXc8lhvasp8fc3PBuIDBva/sharing?view_mode=read_only&amp;screen=rbpUc4q4LYiqFf5ie normalLink \tdfe -10 \tdlt text \tdlf FromDialog \tdtf 0 \tdsub normalLink \tdkey pvci1l</w:instrText>
            </w:r>
            <w:r>
              <w:rPr>
                <w:rStyle w:val="ui9kbd"/>
                <w:rFonts w:ascii="" w:hAnsi="" w:eastAsia="" w:cs=""/>
                <w:sz w:val="21"/>
              </w:rPr>
              <w:fldChar w:fldCharType="separate"/>
            </w:r>
            <w:r>
              <w:rPr>
                <w:rStyle w:val="ui9kbd"/>
                <w:rFonts w:ascii="" w:hAnsi="" w:eastAsia="" w:cs=""/>
                <w:sz w:val="21"/>
              </w:rPr>
              <w:t>查看答题器编号</w:t>
            </w:r>
            <w:r>
              <w:rPr>
                <w:rStyle w:val="ui9kbd"/>
                <w:rFonts w:ascii="" w:hAnsi="" w:eastAsia="" w:cs=""/>
                <w:sz w:val="21"/>
              </w:rPr>
              <w:fldChar w:fldCharType="end"/>
            </w:r>
          </w:p>
        </w:tc>
      </w:tr>
      <w:tr>
        <w:trPr>
          <w:wBefore/>
          <w:trHeight w:val="3258"/>
        </w:trPr>
        <w:tc>
          <w:tcPr>
            <w:tcW w:w="1691" w:type="dxa"/>
            <w:vMerge w:val="continue"/>
          </w:tcPr>
          <w:p>
            <w:pPr>
              <w:numPr/>
              <w:jc w:val="center"/>
              <w:rPr>
                <w:rFonts w:ascii="" w:hAnsi="" w:eastAsia="" w:cs=""/>
                <w:color w:val="000000"/>
                <w:sz w:val="21"/>
              </w:rPr>
            </w:pPr>
          </w:p>
        </w:tc>
        <w:tc>
          <w:tcPr>
            <w:tcW w:w="1231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操作</w:t>
            </w:r>
          </w:p>
        </w:tc>
        <w:tc>
          <w:tcPr>
            <w:tcW w:w="7865" w:type="dxa"/>
          </w:tcPr>
          <w:p>
            <w:pPr>
              <w:numPr/>
              <w:pBdr/>
              <w:ind w:left="0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【查看答题器编号】：点击工具栏查看答题器编号按钮，页面出现学员答题器编号查看浮层，显示每个孩子的答题器编号。同时右上角有关闭按钮，点击关闭可以关闭浮层。</w:t>
            </w:r>
          </w:p>
          <w:p>
            <w:pPr>
              <w:numPr/>
              <w:pBdr/>
              <w:ind w:left="0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规则：</w:t>
            </w:r>
          </w:p>
          <w:p>
            <w:pPr>
              <w:numPr>
                <w:ilvl w:val="0"/>
                <w:numId w:val="69"/>
              </w:numPr>
              <w:pBdr>
                <w:bottom/>
              </w:pBdr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如果在课前（未达到上课时间），门店老师给孩子进行签到考勤后，考勤状态变为已出勤，小程序签到考勤页面会同步显示答题器编号，同时在教室端-播放器上自动显示学员答题器编号查看浮层，根据学员签到顺序正序显示，到了上课时间浮层自动消失。可以点击查看答题器编号按钮再次查看。（如果课前门店没有提前进入到播放器，则不自动显示学员答题器编号查看浮层）。</w:t>
            </w:r>
          </w:p>
          <w:p>
            <w:pPr>
              <w:numPr>
                <w:ilvl w:val="0"/>
                <w:numId w:val="69"/>
              </w:numPr>
              <w:pBdr>
                <w:bottom/>
              </w:pBdr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如果在课中（已达到上课时间），门店老师给孩子进行签到考勤后，考勤状态变为已出勤，小程序签到考勤页面会同步显示答题器编号，此时，教室端-播放器上不自动显示学员答题器编号查看浮层，需要让指导老师点击才能查看。</w:t>
            </w:r>
          </w:p>
          <w:p>
            <w:pPr>
              <w:numPr/>
              <w:pBdr>
                <w:bottom/>
              </w:pBdr>
              <w:ind w:left="0"/>
              <w:rPr>
                <w:color w:val="000000"/>
                <w:sz w:val="21"/>
              </w:rPr>
            </w:pPr>
          </w:p>
        </w:tc>
        <w:tc>
          <w:tcPr>
            <w:tcW w:w="2543" w:type="dxa"/>
            <w:vMerge w:val="continue"/>
          </w:tcPr>
          <w:p>
            <w:pPr>
              <w:numPr/>
              <w:rPr>
                <w:rFonts w:ascii="" w:hAnsi="" w:eastAsia="" w:cs=""/>
                <w:color w:val="333333"/>
                <w:sz w:val="21"/>
              </w:rPr>
            </w:pPr>
          </w:p>
        </w:tc>
      </w:tr>
      <w:tr>
        <w:trPr>
          <w:wBefore/>
          <w:trHeight w:val="1027"/>
        </w:trPr>
        <w:tc>
          <w:tcPr>
            <w:tcW w:w="1691" w:type="dxa"/>
            <w:vMerge w:val="continue"/>
          </w:tcPr>
          <w:p>
            <w:pPr>
              <w:numPr/>
              <w:jc w:val="center"/>
              <w:rPr>
                <w:rFonts w:ascii="" w:hAnsi="" w:eastAsia="" w:cs=""/>
                <w:color w:val="000000"/>
                <w:sz w:val="21"/>
              </w:rPr>
            </w:pPr>
          </w:p>
        </w:tc>
        <w:tc>
          <w:tcPr>
            <w:tcW w:w="1231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验收标准</w:t>
            </w:r>
          </w:p>
        </w:tc>
        <w:tc>
          <w:tcPr>
            <w:tcW w:w="10408" w:type="dxa"/>
            <w:gridSpan w:val="2"/>
          </w:tcPr>
          <w:p>
            <w:pPr>
              <w:numPr>
                <w:ilvl w:val="0"/>
                <w:numId w:val="70"/>
              </w:numPr>
              <w:pBdr>
                <w:bottom/>
              </w:pBdr>
              <w:snapToGrid/>
              <w:spacing w:before="0" w:after="150" w:line="240"/>
              <w:rPr>
                <w:rFonts w:ascii="" w:hAnsi="" w:eastAsia="" w:cs=""/>
                <w:color w:val="333333"/>
              </w:rPr>
            </w:pPr>
            <w:r>
              <w:rPr>
                <w:rFonts w:ascii="" w:hAnsi="" w:eastAsia="" w:cs=""/>
                <w:color w:val="333333"/>
              </w:rPr>
              <w:t>用户可以在课表页面完成签到考勤；</w:t>
            </w:r>
          </w:p>
          <w:p>
            <w:pPr>
              <w:numPr/>
              <w:pBdr/>
              <w:snapToGrid/>
              <w:spacing w:before="0" w:after="150" w:line="240"/>
              <w:ind w:left="0"/>
              <w:rPr>
                <w:rFonts w:ascii="" w:hAnsi="" w:eastAsia="" w:cs=""/>
                <w:color w:val="333333"/>
              </w:rPr>
            </w:pPr>
            <w:r>
              <w:rPr>
                <w:rFonts w:ascii="" w:hAnsi="" w:eastAsia="" w:cs=""/>
                <w:color w:val="333333"/>
              </w:rPr>
              <w:t>2、完整显示页面内容；</w:t>
            </w:r>
          </w:p>
          <w:p>
            <w:pPr>
              <w:numPr/>
              <w:pBdr>
                <w:bottom/>
              </w:pBdr>
              <w:snapToGrid/>
              <w:spacing w:before="0" w:after="150" w:line="240"/>
              <w:ind w:left="0"/>
              <w:rPr>
                <w:rFonts w:ascii="" w:hAnsi="" w:eastAsia="" w:cs=""/>
                <w:color w:val="333333"/>
              </w:rPr>
            </w:pPr>
            <w:r>
              <w:rPr>
                <w:rFonts w:ascii="" w:hAnsi="" w:eastAsia="" w:cs=""/>
                <w:color w:val="333333"/>
              </w:rPr>
              <w:t>3、操作符合上述规则。</w:t>
            </w:r>
          </w:p>
        </w:tc>
      </w:tr>
    </w:tbl>
    <w:p>
      <w:pPr>
        <w:pStyle w:val="budiso"/>
        <w:numPr/>
        <w:ind w:left="0"/>
        <w:rPr/>
      </w:pPr>
      <w:r>
        <w:rPr/>
        <w:t>用户故事16：指导老师补签考勤</w:t>
      </w:r>
    </w:p>
    <w:p>
      <w:pPr>
        <w:pStyle w:val="ablt93"/>
        <w:numPr>
          <w:ilvl w:val="0"/>
          <w:numId w:val="71"/>
        </w:numPr>
        <w:pBdr/>
        <w:ind/>
        <w:rPr>
          <w:rFonts w:ascii="微软雅黑" w:hAnsi="微软雅黑" w:eastAsia="微软雅黑" w:cs="微软雅黑"/>
          <w:sz w:val="22"/>
        </w:rPr>
      </w:pPr>
      <w:r>
        <w:rPr>
          <w:rFonts w:ascii="微软雅黑" w:hAnsi="微软雅黑" w:eastAsia="微软雅黑" w:cs="微软雅黑"/>
          <w:sz w:val="22"/>
        </w:rPr>
        <w:t>故事描述</w:t>
      </w:r>
    </w:p>
    <w:p>
      <w:pPr>
        <w:pStyle w:val="ablt93"/>
        <w:numPr/>
        <w:pBdr/>
        <w:ind w:left="0" w:firstLineChars="200"/>
        <w:rPr>
          <w:rFonts w:ascii="微软雅黑" w:hAnsi="微软雅黑" w:eastAsia="微软雅黑" w:cs="微软雅黑"/>
          <w:sz w:val="22"/>
        </w:rPr>
      </w:pPr>
      <w:r>
        <w:rPr>
          <w:rFonts w:ascii="微软雅黑" w:hAnsi="微软雅黑" w:eastAsia="微软雅黑" w:cs="微软雅黑"/>
          <w:sz w:val="22"/>
        </w:rPr>
        <w:t>角色：指导老师</w:t>
      </w:r>
    </w:p>
    <w:p>
      <w:pPr>
        <w:pStyle w:val="ablt93"/>
        <w:numPr/>
        <w:pBdr/>
        <w:ind w:left="0" w:firstLineChars="200"/>
        <w:rPr>
          <w:rFonts w:ascii="微软雅黑" w:hAnsi="微软雅黑" w:eastAsia="微软雅黑" w:cs="微软雅黑"/>
          <w:sz w:val="22"/>
        </w:rPr>
      </w:pPr>
      <w:r>
        <w:rPr>
          <w:rFonts w:ascii="微软雅黑" w:hAnsi="微软雅黑" w:eastAsia="微软雅黑" w:cs="微软雅黑"/>
          <w:sz w:val="22"/>
        </w:rPr>
        <w:t>活动：</w:t>
      </w:r>
      <w:r>
        <w:rPr>
          <w:rFonts w:ascii="微软雅黑" w:hAnsi="微软雅黑" w:eastAsia="微软雅黑" w:cs="微软雅黑"/>
          <w:sz w:val="22"/>
        </w:rPr>
        <w:t>补签考勤</w:t>
      </w:r>
    </w:p>
    <w:p>
      <w:pPr>
        <w:pStyle w:val="ablt93"/>
        <w:numPr/>
        <w:pBdr/>
        <w:ind w:left="0" w:firstLineChars="200"/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</w:pPr>
      <w:r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  <w:t>价值：避免遗漏考勤学员</w:t>
      </w:r>
    </w:p>
    <w:p>
      <w:pPr>
        <w:pStyle w:val="ablt93"/>
        <w:numPr>
          <w:ilvl w:val="0"/>
          <w:numId w:val="72"/>
        </w:numPr>
        <w:pBdr/>
        <w:ind/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</w:pPr>
      <w:r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  <w:t>故事点：</w:t>
      </w:r>
    </w:p>
    <w:p>
      <w:pPr>
        <w:pStyle w:val="ablt93"/>
        <w:numPr>
          <w:ilvl w:val="0"/>
          <w:numId w:val="72"/>
        </w:numPr>
        <w:pBdr/>
        <w:ind/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</w:pPr>
      <w:r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  <w:t>优先级：1</w:t>
      </w:r>
    </w:p>
    <w:p>
      <w:pPr>
        <w:pStyle w:val="ablt93"/>
        <w:numPr>
          <w:ilvl w:val="0"/>
          <w:numId w:val="72"/>
        </w:numPr>
        <w:pBdr>
          <w:bottom/>
        </w:pBdr>
        <w:ind/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</w:pPr>
      <w:r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  <w:t>需求说明：</w:t>
      </w:r>
    </w:p>
    <w:tbl>
      <w:tblPr>
        <w:tblStyle w:val="p8sht2"/>
        <w:tblLayout w:type="fixed"/>
        <w:tblLook/>
      </w:tblPr>
      <w:tblGrid>
        <w:gridCol w:w="1691"/>
        <w:gridCol w:w="1231"/>
        <w:gridCol w:w="7865"/>
        <w:gridCol w:w="2543"/>
      </w:tblGrid>
      <w:tr>
        <w:trPr>
          <w:wBefore/>
          <w:trHeight w:val="501"/>
        </w:trPr>
        <w:tc>
          <w:tcPr>
            <w:tcW w:w="1691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模块/页面</w:t>
            </w:r>
          </w:p>
        </w:tc>
        <w:tc>
          <w:tcPr>
            <w:tcW w:w="1231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构成</w:t>
            </w:r>
          </w:p>
        </w:tc>
        <w:tc>
          <w:tcPr>
            <w:tcW w:w="7865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详细描述</w:t>
            </w:r>
          </w:p>
        </w:tc>
        <w:tc>
          <w:tcPr>
            <w:tcW w:w="2543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原型</w:t>
            </w:r>
          </w:p>
        </w:tc>
      </w:tr>
      <w:tr>
        <w:trPr>
          <w:wBefore/>
          <w:trHeight w:val="697"/>
        </w:trPr>
        <w:tc>
          <w:tcPr>
            <w:tcW w:w="1691" w:type="dxa"/>
            <w:vMerge w:val="restart"/>
          </w:tcPr>
          <w:p>
            <w:pPr>
              <w:numPr/>
              <w:pBdr>
                <w:bottom/>
              </w:pBdr>
              <w:snapToGrid/>
              <w:spacing w:line="240"/>
              <w:jc w:val="both"/>
              <w:rPr>
                <w:rFonts w:ascii="" w:hAnsi="" w:eastAsia="" w:cs=""/>
                <w:color w:val="000000"/>
                <w:sz w:val="21"/>
              </w:rPr>
            </w:pPr>
            <w:r>
              <w:rPr>
                <w:rFonts w:ascii="" w:hAnsi="" w:eastAsia="" w:cs=""/>
                <w:color w:val="000000"/>
                <w:sz w:val="21"/>
              </w:rPr>
              <w:t>工作台-考勤管理</w:t>
            </w:r>
          </w:p>
        </w:tc>
        <w:tc>
          <w:tcPr>
            <w:tcW w:w="1231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页面内容</w:t>
            </w:r>
          </w:p>
        </w:tc>
        <w:tc>
          <w:tcPr>
            <w:tcW w:w="7865" w:type="dxa"/>
          </w:tcPr>
          <w:p>
            <w:pPr>
              <w:numPr>
                <w:ilvl w:val="0"/>
                <w:numId w:val="73"/>
              </w:numPr>
              <w:pBdr/>
              <w:snapToGrid/>
              <w:spacing w:line="240"/>
              <w:rPr>
                <w:rFonts w:ascii="" w:hAnsi="" w:eastAsia="" w:cs=""/>
                <w:color w:val="333333"/>
                <w:sz w:val="21"/>
              </w:rPr>
            </w:pPr>
            <w:r>
              <w:rPr>
                <w:rFonts w:ascii="" w:hAnsi="" w:eastAsia="" w:cs=""/>
                <w:color w:val="333333"/>
                <w:sz w:val="21"/>
              </w:rPr>
              <w:t>考勤管理页面标签；</w:t>
            </w:r>
          </w:p>
          <w:p>
            <w:pPr>
              <w:numPr>
                <w:ilvl w:val="0"/>
                <w:numId w:val="73"/>
              </w:numPr>
              <w:pBdr/>
              <w:snapToGrid/>
              <w:spacing w:line="240"/>
              <w:rPr>
                <w:rFonts w:ascii="" w:hAnsi="" w:eastAsia="" w:cs=""/>
                <w:color w:val="333333"/>
                <w:sz w:val="21"/>
              </w:rPr>
            </w:pPr>
            <w:r>
              <w:rPr>
                <w:rFonts w:ascii="" w:hAnsi="" w:eastAsia="" w:cs=""/>
                <w:color w:val="333333"/>
                <w:sz w:val="21"/>
              </w:rPr>
              <w:t>已结束的课节列表：显示课节名称、班级、指导老师、日期/时段、出勤学员：实到学员数/应到学员数。</w:t>
            </w:r>
          </w:p>
          <w:p>
            <w:pPr>
              <w:numPr>
                <w:ilvl w:val="0"/>
                <w:numId w:val="73"/>
              </w:numPr>
              <w:pBdr/>
              <w:snapToGrid/>
              <w:spacing w:line="240"/>
              <w:rPr>
                <w:rFonts w:ascii="" w:hAnsi="" w:eastAsia="" w:cs=""/>
                <w:color w:val="333333"/>
                <w:sz w:val="21"/>
              </w:rPr>
            </w:pPr>
            <w:r>
              <w:rPr>
                <w:rFonts w:ascii="" w:hAnsi="" w:eastAsia="" w:cs=""/>
                <w:color w:val="333333"/>
                <w:sz w:val="21"/>
              </w:rPr>
              <w:t>列表排序方式：按照日期/时段倒序排</w:t>
            </w:r>
          </w:p>
          <w:p>
            <w:pPr>
              <w:numPr>
                <w:ilvl w:val="0"/>
                <w:numId w:val="73"/>
              </w:numPr>
              <w:pBdr>
                <w:bottom/>
              </w:pBdr>
              <w:snapToGrid/>
              <w:spacing w:line="240"/>
              <w:rPr>
                <w:rFonts w:ascii="" w:hAnsi="" w:eastAsia="" w:cs=""/>
                <w:color w:val="333333"/>
                <w:sz w:val="21"/>
              </w:rPr>
            </w:pPr>
            <w:r>
              <w:rPr>
                <w:rFonts w:ascii="" w:hAnsi="" w:eastAsia="" w:cs=""/>
                <w:color w:val="333333"/>
                <w:sz w:val="21"/>
              </w:rPr>
              <w:t>操作：搜索，支持课节名称搜索</w:t>
            </w:r>
          </w:p>
        </w:tc>
        <w:tc>
          <w:tcPr>
            <w:tcW w:w="2543" w:type="dxa"/>
            <w:vMerge w:val="restart"/>
          </w:tcPr>
          <w:p>
            <w:pPr>
              <w:numPr/>
              <w:jc w:val="center"/>
              <w:rPr>
                <w:rFonts w:ascii="" w:hAnsi="" w:eastAsia="" w:cs=""/>
                <w:color w:val="333333"/>
                <w:sz w:val="21"/>
              </w:rPr>
            </w:pPr>
            <w:r>
              <w:rPr>
                <w:rStyle w:val="9yagvu"/>
                <w:rFonts w:ascii="" w:hAnsi="" w:eastAsia="" w:cs=""/>
                <w:sz w:val="21"/>
              </w:rPr>
              <w:fldChar w:fldCharType="begin"/>
            </w:r>
            <w:r>
              <w:rPr>
                <w:rStyle w:val="9yagvu"/>
                <w:rFonts w:ascii="" w:hAnsi="" w:eastAsia="" w:cs=""/>
                <w:sz w:val="21"/>
              </w:rPr>
              <w:instrText>HYPERLINK https://yuedushufang.modao.cc/proto/oXc8lhvasp8fc3PBuIDBva/sharing?view_mode=read_only&amp;screen=rbpUa1eYQkArU8ORQ normalLink \tdfe -10 \tdlt text \tdlf FromDialog \tdtf 0 \tdsub normalLink \tdkey gyznqt</w:instrText>
            </w:r>
            <w:r>
              <w:rPr>
                <w:rStyle w:val="9yagvu"/>
                <w:rFonts w:ascii="" w:hAnsi="" w:eastAsia="" w:cs=""/>
                <w:sz w:val="21"/>
              </w:rPr>
              <w:fldChar w:fldCharType="separate"/>
            </w:r>
            <w:r>
              <w:rPr>
                <w:rStyle w:val="9yagvu"/>
                <w:rFonts w:ascii="" w:hAnsi="" w:eastAsia="" w:cs=""/>
                <w:sz w:val="21"/>
              </w:rPr>
              <w:t>考勤管理</w:t>
            </w:r>
            <w:r>
              <w:rPr>
                <w:rStyle w:val="9yagvu"/>
                <w:rFonts w:ascii="" w:hAnsi="" w:eastAsia="" w:cs=""/>
                <w:sz w:val="21"/>
              </w:rPr>
              <w:fldChar w:fldCharType="end"/>
            </w:r>
          </w:p>
        </w:tc>
      </w:tr>
      <w:tr>
        <w:trPr>
          <w:wBefore/>
          <w:trHeight w:val="3258"/>
        </w:trPr>
        <w:tc>
          <w:tcPr>
            <w:tcW w:w="1691" w:type="dxa"/>
            <w:vMerge w:val="continue"/>
          </w:tcPr>
          <w:p>
            <w:pPr>
              <w:numPr/>
              <w:jc w:val="center"/>
              <w:rPr>
                <w:rFonts w:ascii="" w:hAnsi="" w:eastAsia="" w:cs=""/>
                <w:color w:val="000000"/>
                <w:sz w:val="21"/>
              </w:rPr>
            </w:pPr>
          </w:p>
        </w:tc>
        <w:tc>
          <w:tcPr>
            <w:tcW w:w="1231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操作</w:t>
            </w:r>
          </w:p>
        </w:tc>
        <w:tc>
          <w:tcPr>
            <w:tcW w:w="7865" w:type="dxa"/>
          </w:tcPr>
          <w:p>
            <w:pPr>
              <w:numPr/>
              <w:pBdr>
                <w:bottom/>
              </w:pBdr>
              <w:ind w:left="0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【补签考勤】：</w:t>
            </w:r>
          </w:p>
          <w:p>
            <w:pPr>
              <w:numPr/>
              <w:pBdr/>
              <w:ind w:left="0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点击课节卡片，进入到详情页，页面标签显示课节名称。</w:t>
            </w:r>
          </w:p>
          <w:p>
            <w:pPr>
              <w:numPr/>
              <w:pBdr/>
              <w:ind w:left="0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出勤学员列表显示出勤数（实到学员数/应到学员数），如以5/5表示，学员信息显示序号、头像、姓名、性别、手机号、剩余总课次</w:t>
            </w:r>
            <w:r>
              <w:rPr>
                <w:color w:val="000000"/>
                <w:sz w:val="21"/>
              </w:rPr>
              <w:t>、阶段</w:t>
            </w:r>
            <w:r>
              <w:rPr>
                <w:color w:val="000000"/>
                <w:sz w:val="21"/>
              </w:rPr>
              <w:t>，试听学员显示试听标签，</w:t>
            </w:r>
            <w:r>
              <w:rPr>
                <w:color w:val="000000"/>
                <w:sz w:val="21"/>
              </w:rPr>
              <w:t>调课学员显示调课标签。</w:t>
            </w:r>
            <w:r>
              <w:rPr>
                <w:color w:val="000000"/>
                <w:sz w:val="21"/>
              </w:rPr>
              <w:t>出勤状态显示已出勤/缺勤。</w:t>
            </w:r>
            <w:r>
              <w:rPr>
                <w:color w:val="000000"/>
                <w:sz w:val="21"/>
              </w:rPr>
              <w:t>在课上签到考勤的学员显示答题器编号。</w:t>
            </w:r>
          </w:p>
          <w:p>
            <w:pPr>
              <w:numPr/>
              <w:pBdr/>
              <w:ind w:left="0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如果是缺勤，需要红色</w:t>
            </w:r>
            <w:r>
              <w:rPr>
                <w:color w:val="000000"/>
                <w:sz w:val="21"/>
              </w:rPr>
              <w:t>标签</w:t>
            </w:r>
            <w:r>
              <w:rPr>
                <w:color w:val="000000"/>
                <w:sz w:val="21"/>
              </w:rPr>
              <w:t>标注，同时有补签考勤的按钮，可以直接给缺勤学员进行补签考勤。底部也有</w:t>
            </w:r>
            <w:r>
              <w:rPr>
                <w:color w:val="000000"/>
                <w:sz w:val="21"/>
              </w:rPr>
              <w:t>添加</w:t>
            </w:r>
            <w:r>
              <w:rPr>
                <w:color w:val="000000"/>
                <w:sz w:val="21"/>
              </w:rPr>
              <w:t>考勤按钮，可以选择其他学员进行补签。</w:t>
            </w:r>
          </w:p>
          <w:p>
            <w:pPr>
              <w:numPr>
                <w:ilvl w:val="0"/>
                <w:numId w:val="74"/>
              </w:numPr>
              <w:pBdr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直接给缺勤学员补签考勤：</w:t>
            </w:r>
          </w:p>
          <w:p>
            <w:pPr>
              <w:pBdr/>
              <w:ind w:left="336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点击缺勤学员后面的补签考勤，弹窗提示：签到考勤后不可取消，请认真检查学员姓名，避免操作失误哦~确定为学员【王一一  18999999999】补签考勤？确</w:t>
            </w:r>
            <w:r>
              <w:rPr>
                <w:color w:val="000000"/>
                <w:sz w:val="21"/>
              </w:rPr>
              <w:t>定</w:t>
            </w:r>
            <w:r>
              <w:rPr>
                <w:color w:val="000000"/>
                <w:sz w:val="21"/>
              </w:rPr>
              <w:t>/取消。</w:t>
            </w:r>
          </w:p>
          <w:p>
            <w:pPr>
              <w:pBdr/>
              <w:ind w:left="336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点击确</w:t>
            </w:r>
            <w:r>
              <w:rPr>
                <w:color w:val="000000"/>
                <w:sz w:val="21"/>
              </w:rPr>
              <w:t>定</w:t>
            </w:r>
            <w:r>
              <w:rPr>
                <w:color w:val="000000"/>
                <w:sz w:val="21"/>
              </w:rPr>
              <w:t>，学员缺勤状态变为已出勤，同时学员剩余课次-1，并同步记录在学员详情-课消记录中。</w:t>
            </w:r>
          </w:p>
          <w:p>
            <w:pPr>
              <w:pBdr/>
              <w:ind w:left="336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点击取消，弹窗消失，数据不变。注意：补签考勤的学员不会自动绑答题器。</w:t>
            </w:r>
          </w:p>
          <w:p>
            <w:pPr>
              <w:numPr>
                <w:ilvl w:val="0"/>
                <w:numId w:val="74"/>
              </w:numPr>
              <w:pBdr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补签考勤选择其他学员：</w:t>
            </w:r>
          </w:p>
          <w:p>
            <w:pPr>
              <w:numPr/>
              <w:pBdr/>
              <w:ind w:left="336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点击底部</w:t>
            </w:r>
            <w:r>
              <w:rPr>
                <w:color w:val="000000"/>
                <w:sz w:val="21"/>
              </w:rPr>
              <w:t>添加</w:t>
            </w:r>
            <w:r>
              <w:rPr>
                <w:color w:val="000000"/>
                <w:sz w:val="21"/>
              </w:rPr>
              <w:t>考勤，进入选择学员页面，显示门店的所有</w:t>
            </w:r>
            <w:r>
              <w:rPr>
                <w:color w:val="000000"/>
                <w:sz w:val="21"/>
              </w:rPr>
              <w:t>在读</w:t>
            </w:r>
            <w:r>
              <w:rPr>
                <w:color w:val="000000"/>
                <w:sz w:val="21"/>
              </w:rPr>
              <w:t>学员</w:t>
            </w:r>
            <w:r>
              <w:rPr>
                <w:color w:val="000000"/>
                <w:sz w:val="21"/>
              </w:rPr>
              <w:t>，已退费学员不显示</w:t>
            </w:r>
            <w:r>
              <w:rPr>
                <w:color w:val="000000"/>
                <w:sz w:val="21"/>
              </w:rPr>
              <w:t>。学员要显示头像、姓名、性别、手机号、剩余总课次、阶段、试听学员要有试听标签。同时可以进行阶段的筛选、搜索，搜索支持学员姓名/手机号搜索。</w:t>
            </w:r>
          </w:p>
          <w:p>
            <w:pPr>
              <w:pBdr/>
              <w:ind w:left="336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学员支持多选、全选，选中学员后要有选中状态标识，同时页面底部显示已选X学员。选择好学员后，点击补签考勤，弹窗提示：签到考勤后不可取消，请认真检查学员姓名，避免操作失误哦~确定为学员【王一一  18999999999】补签考勤？确定/取消。如果没有选择学员，则补签考勤按钮置灰不可点击，只有选择了学员才可点击。</w:t>
            </w:r>
            <w:r>
              <w:rPr>
                <w:color w:val="000000"/>
                <w:sz w:val="21"/>
              </w:rPr>
              <w:t>（样式跟前面的统一即可）</w:t>
            </w:r>
          </w:p>
          <w:p>
            <w:pPr>
              <w:numPr/>
              <w:pBdr>
                <w:bottom/>
              </w:pBdr>
              <w:ind w:left="336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点击确</w:t>
            </w:r>
            <w:r>
              <w:rPr>
                <w:color w:val="000000"/>
                <w:sz w:val="21"/>
              </w:rPr>
              <w:t>认</w:t>
            </w:r>
            <w:r>
              <w:rPr>
                <w:color w:val="000000"/>
                <w:sz w:val="21"/>
              </w:rPr>
              <w:t>，toast提示：考勤成功，3s消失，返回到</w:t>
            </w:r>
            <w:r>
              <w:rPr>
                <w:color w:val="000000"/>
                <w:sz w:val="21"/>
              </w:rPr>
              <w:t>出勤</w:t>
            </w:r>
            <w:r>
              <w:rPr>
                <w:color w:val="000000"/>
                <w:sz w:val="21"/>
              </w:rPr>
              <w:t>页面，</w:t>
            </w:r>
            <w:r>
              <w:rPr>
                <w:color w:val="000000"/>
                <w:sz w:val="21"/>
              </w:rPr>
              <w:t>并</w:t>
            </w:r>
            <w:r>
              <w:rPr>
                <w:color w:val="000000"/>
                <w:sz w:val="21"/>
              </w:rPr>
              <w:t>显示出勤学员及已出勤状态，同时出勤数量应到跟实到都相应增加，已出勤的学员剩余课次-1，并同步记录在学员详情-课消记录中。</w:t>
            </w:r>
          </w:p>
          <w:p>
            <w:pPr>
              <w:pBdr/>
              <w:ind w:left="336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点击取消，弹窗消失，停留在选择学员页面，可以点击返回，返回到</w:t>
            </w:r>
            <w:r>
              <w:rPr>
                <w:color w:val="000000"/>
                <w:sz w:val="21"/>
              </w:rPr>
              <w:t>出勤</w:t>
            </w:r>
            <w:r>
              <w:rPr>
                <w:color w:val="000000"/>
                <w:sz w:val="21"/>
              </w:rPr>
              <w:t>页。</w:t>
            </w:r>
          </w:p>
          <w:p>
            <w:pPr>
              <w:numPr>
                <w:ilvl w:val="0"/>
                <w:numId w:val="74"/>
              </w:numPr>
              <w:pBdr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签到考勤扣课次顺序：按照试听/赠送/正式顺序依次扣。</w:t>
            </w:r>
          </w:p>
          <w:p>
            <w:pPr>
              <w:numPr>
                <w:ilvl w:val="0"/>
                <w:numId w:val="74"/>
              </w:numPr>
              <w:pBdr/>
              <w:ind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在签到考勤时，需要判断学员剩余课次是否为0，若已为0，则需要弹窗提示：学员【王一一 18900000000】剩余课次为0，是否继续考勤？继续/取消。点击继续，则正常考勤，显示已出勤，同时剩余课次-1，剩余课次显示为-1，欠费学员剩余课次标红显示。点击取消，弹窗消失，停留在原页面。</w:t>
            </w:r>
          </w:p>
          <w:p>
            <w:pPr>
              <w:numPr/>
              <w:pBdr/>
              <w:ind w:left="336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若学员后续仍未交费，则依旧需要弹窗提示。直到剩余课次＞0为止。</w:t>
            </w:r>
          </w:p>
          <w:p>
            <w:pPr>
              <w:numPr/>
              <w:pBdr>
                <w:bottom/>
              </w:pBdr>
              <w:ind w:left="336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若学员欠费（剩余课次＜0），则在相应学员列表中标记欠费。待学员交费后，优先补交欠费课次，再显示剩余课次。</w:t>
            </w:r>
          </w:p>
          <w:p>
            <w:pPr>
              <w:numPr/>
              <w:pBdr>
                <w:bottom/>
              </w:pBdr>
              <w:ind w:left="336"/>
              <w:rPr>
                <w:color w:val="000000"/>
                <w:sz w:val="21"/>
              </w:rPr>
            </w:pPr>
          </w:p>
        </w:tc>
        <w:tc>
          <w:tcPr>
            <w:tcW w:w="2543" w:type="dxa"/>
            <w:vMerge w:val="continue"/>
          </w:tcPr>
          <w:p>
            <w:pPr>
              <w:numPr/>
              <w:rPr>
                <w:rFonts w:ascii="" w:hAnsi="" w:eastAsia="" w:cs=""/>
                <w:color w:val="333333"/>
                <w:sz w:val="21"/>
              </w:rPr>
            </w:pPr>
          </w:p>
        </w:tc>
      </w:tr>
      <w:tr>
        <w:trPr>
          <w:wBefore/>
          <w:trHeight w:val="1027"/>
        </w:trPr>
        <w:tc>
          <w:tcPr>
            <w:tcW w:w="1691" w:type="dxa"/>
            <w:vMerge w:val="continue"/>
          </w:tcPr>
          <w:p>
            <w:pPr>
              <w:numPr/>
              <w:jc w:val="center"/>
              <w:rPr>
                <w:rFonts w:ascii="" w:hAnsi="" w:eastAsia="" w:cs=""/>
                <w:color w:val="000000"/>
                <w:sz w:val="21"/>
              </w:rPr>
            </w:pPr>
          </w:p>
        </w:tc>
        <w:tc>
          <w:tcPr>
            <w:tcW w:w="1231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验收标准</w:t>
            </w:r>
          </w:p>
        </w:tc>
        <w:tc>
          <w:tcPr>
            <w:tcW w:w="10408" w:type="dxa"/>
            <w:gridSpan w:val="2"/>
          </w:tcPr>
          <w:p>
            <w:pPr>
              <w:numPr>
                <w:ilvl w:val="0"/>
                <w:numId w:val="75"/>
              </w:numPr>
              <w:pBdr>
                <w:bottom/>
              </w:pBdr>
              <w:snapToGrid/>
              <w:spacing w:before="0" w:after="150" w:line="240"/>
              <w:rPr>
                <w:rFonts w:ascii="" w:hAnsi="" w:eastAsia="" w:cs=""/>
                <w:color w:val="333333"/>
              </w:rPr>
            </w:pPr>
            <w:r>
              <w:rPr>
                <w:rFonts w:ascii="" w:hAnsi="" w:eastAsia="" w:cs=""/>
                <w:color w:val="333333"/>
              </w:rPr>
              <w:t>用户可以在考勤管理页面查看考勤记录及补签考勤；</w:t>
            </w:r>
          </w:p>
          <w:p>
            <w:pPr>
              <w:numPr/>
              <w:pBdr/>
              <w:snapToGrid/>
              <w:spacing w:before="0" w:after="150" w:line="240"/>
              <w:ind w:left="0"/>
              <w:rPr>
                <w:rFonts w:ascii="" w:hAnsi="" w:eastAsia="" w:cs=""/>
                <w:color w:val="333333"/>
              </w:rPr>
            </w:pPr>
            <w:r>
              <w:rPr>
                <w:rFonts w:ascii="" w:hAnsi="" w:eastAsia="" w:cs=""/>
                <w:color w:val="333333"/>
              </w:rPr>
              <w:t>2、完整显示页面内容；</w:t>
            </w:r>
          </w:p>
          <w:p>
            <w:pPr>
              <w:numPr/>
              <w:pBdr>
                <w:bottom/>
              </w:pBdr>
              <w:snapToGrid/>
              <w:spacing w:before="0" w:after="150" w:line="240"/>
              <w:ind w:left="0"/>
              <w:rPr>
                <w:rFonts w:ascii="" w:hAnsi="" w:eastAsia="" w:cs=""/>
                <w:color w:val="333333"/>
              </w:rPr>
            </w:pPr>
            <w:r>
              <w:rPr>
                <w:rFonts w:ascii="" w:hAnsi="" w:eastAsia="" w:cs=""/>
                <w:color w:val="333333"/>
              </w:rPr>
              <w:t>3、操作符合上述规则。</w:t>
            </w:r>
          </w:p>
        </w:tc>
      </w:tr>
    </w:tbl>
    <w:p>
      <w:pPr>
        <w:pStyle w:val="budiso"/>
        <w:numPr/>
        <w:ind w:left="0"/>
        <w:rPr/>
      </w:pPr>
      <w:r>
        <w:rPr/>
        <w:t>用户故事17：店长查看门店的运营数据</w:t>
      </w:r>
    </w:p>
    <w:p>
      <w:pPr>
        <w:pStyle w:val="ablt93"/>
        <w:numPr>
          <w:ilvl w:val="0"/>
          <w:numId w:val="76"/>
        </w:numPr>
        <w:pBdr/>
        <w:ind/>
        <w:rPr>
          <w:rFonts w:ascii="微软雅黑" w:hAnsi="微软雅黑" w:eastAsia="微软雅黑" w:cs="微软雅黑"/>
          <w:sz w:val="22"/>
        </w:rPr>
      </w:pPr>
      <w:r>
        <w:rPr>
          <w:rFonts w:ascii="微软雅黑" w:hAnsi="微软雅黑" w:eastAsia="微软雅黑" w:cs="微软雅黑"/>
          <w:sz w:val="22"/>
        </w:rPr>
        <w:t>故事描述</w:t>
      </w:r>
    </w:p>
    <w:p>
      <w:pPr>
        <w:pStyle w:val="ablt93"/>
        <w:numPr/>
        <w:pBdr/>
        <w:ind w:left="0" w:firstLineChars="200"/>
        <w:rPr>
          <w:rFonts w:ascii="微软雅黑" w:hAnsi="微软雅黑" w:eastAsia="微软雅黑" w:cs="微软雅黑"/>
          <w:sz w:val="22"/>
        </w:rPr>
      </w:pPr>
      <w:r>
        <w:rPr>
          <w:rFonts w:ascii="微软雅黑" w:hAnsi="微软雅黑" w:eastAsia="微软雅黑" w:cs="微软雅黑"/>
          <w:sz w:val="22"/>
        </w:rPr>
        <w:t>角色：店长</w:t>
      </w:r>
    </w:p>
    <w:p>
      <w:pPr>
        <w:pStyle w:val="ablt93"/>
        <w:numPr/>
        <w:pBdr/>
        <w:ind w:left="0" w:firstLineChars="200"/>
        <w:rPr>
          <w:rFonts w:ascii="微软雅黑" w:hAnsi="微软雅黑" w:eastAsia="微软雅黑" w:cs="微软雅黑"/>
          <w:sz w:val="22"/>
        </w:rPr>
      </w:pPr>
      <w:r>
        <w:rPr>
          <w:rFonts w:ascii="微软雅黑" w:hAnsi="微软雅黑" w:eastAsia="微软雅黑" w:cs="微软雅黑"/>
          <w:sz w:val="22"/>
        </w:rPr>
        <w:t>活动：</w:t>
      </w:r>
      <w:r>
        <w:rPr>
          <w:rFonts w:ascii="微软雅黑" w:hAnsi="微软雅黑" w:eastAsia="微软雅黑" w:cs="微软雅黑"/>
          <w:sz w:val="22"/>
        </w:rPr>
        <w:t>查看门店的运营数据</w:t>
      </w:r>
    </w:p>
    <w:p>
      <w:pPr>
        <w:pStyle w:val="ablt93"/>
        <w:numPr/>
        <w:pBdr/>
        <w:ind w:left="0" w:firstLineChars="200"/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</w:pPr>
      <w:r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  <w:t>价值：以便掌握门店的运营情况</w:t>
      </w:r>
    </w:p>
    <w:p>
      <w:pPr>
        <w:pStyle w:val="ablt93"/>
        <w:numPr>
          <w:ilvl w:val="0"/>
          <w:numId w:val="77"/>
        </w:numPr>
        <w:pBdr/>
        <w:ind/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</w:pPr>
      <w:r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  <w:t>故事点：</w:t>
      </w:r>
    </w:p>
    <w:p>
      <w:pPr>
        <w:pStyle w:val="ablt93"/>
        <w:numPr>
          <w:ilvl w:val="0"/>
          <w:numId w:val="77"/>
        </w:numPr>
        <w:pBdr/>
        <w:ind/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</w:pPr>
      <w:r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  <w:t>优先级：1</w:t>
      </w:r>
    </w:p>
    <w:p>
      <w:pPr>
        <w:pStyle w:val="ablt93"/>
        <w:numPr>
          <w:ilvl w:val="0"/>
          <w:numId w:val="77"/>
        </w:numPr>
        <w:pBdr>
          <w:bottom/>
        </w:pBdr>
        <w:ind/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</w:pPr>
      <w:r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  <w:t>需求说明：</w:t>
      </w:r>
    </w:p>
    <w:tbl>
      <w:tblPr>
        <w:tblStyle w:val="p8sht2"/>
        <w:tblLayout w:type="fixed"/>
        <w:tblLook/>
      </w:tblPr>
      <w:tblGrid>
        <w:gridCol w:w="1691"/>
        <w:gridCol w:w="1231"/>
        <w:gridCol w:w="7865"/>
        <w:gridCol w:w="2543"/>
      </w:tblGrid>
      <w:tr>
        <w:trPr>
          <w:wBefore/>
          <w:trHeight w:val="501"/>
        </w:trPr>
        <w:tc>
          <w:tcPr>
            <w:tcW w:w="1691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模块/页面</w:t>
            </w:r>
          </w:p>
        </w:tc>
        <w:tc>
          <w:tcPr>
            <w:tcW w:w="1231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构成</w:t>
            </w:r>
          </w:p>
        </w:tc>
        <w:tc>
          <w:tcPr>
            <w:tcW w:w="7865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详细描述</w:t>
            </w:r>
          </w:p>
        </w:tc>
        <w:tc>
          <w:tcPr>
            <w:tcW w:w="2543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原型</w:t>
            </w:r>
          </w:p>
        </w:tc>
      </w:tr>
      <w:tr>
        <w:trPr>
          <w:wBefore/>
          <w:trHeight w:val="697"/>
        </w:trPr>
        <w:tc>
          <w:tcPr>
            <w:tcW w:w="1691" w:type="dxa"/>
            <w:vMerge w:val="restart"/>
          </w:tcPr>
          <w:p>
            <w:pPr>
              <w:numPr/>
              <w:pBdr>
                <w:bottom/>
              </w:pBdr>
              <w:snapToGrid/>
              <w:spacing w:line="240"/>
              <w:jc w:val="center"/>
              <w:rPr>
                <w:rFonts w:ascii="" w:hAnsi="" w:eastAsia="" w:cs=""/>
                <w:color w:val="000000"/>
                <w:sz w:val="21"/>
              </w:rPr>
            </w:pPr>
            <w:r>
              <w:rPr>
                <w:rFonts w:ascii="" w:hAnsi="" w:eastAsia="" w:cs=""/>
                <w:color w:val="000000"/>
                <w:sz w:val="21"/>
              </w:rPr>
              <w:t>数据</w:t>
            </w:r>
          </w:p>
        </w:tc>
        <w:tc>
          <w:tcPr>
            <w:tcW w:w="1231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页面内容</w:t>
            </w:r>
          </w:p>
        </w:tc>
        <w:tc>
          <w:tcPr>
            <w:tcW w:w="7865" w:type="dxa"/>
          </w:tcPr>
          <w:p>
            <w:pPr>
              <w:numPr>
                <w:ilvl w:val="0"/>
                <w:numId w:val="78"/>
              </w:numPr>
              <w:pBdr/>
              <w:snapToGrid/>
              <w:spacing w:line="240"/>
              <w:rPr>
                <w:rFonts w:ascii="" w:hAnsi="" w:eastAsia="" w:cs=""/>
                <w:color w:val="333333"/>
                <w:sz w:val="21"/>
              </w:rPr>
            </w:pPr>
            <w:r>
              <w:rPr>
                <w:rFonts w:ascii="" w:hAnsi="" w:eastAsia="" w:cs=""/>
                <w:color w:val="333333"/>
                <w:sz w:val="21"/>
              </w:rPr>
              <w:t>运营数据页面标签</w:t>
            </w:r>
          </w:p>
          <w:p>
            <w:pPr>
              <w:numPr>
                <w:ilvl w:val="0"/>
                <w:numId w:val="78"/>
              </w:numPr>
              <w:pBdr/>
              <w:snapToGrid/>
              <w:spacing w:line="240"/>
              <w:rPr>
                <w:rFonts w:ascii="" w:hAnsi="" w:eastAsia="" w:cs=""/>
                <w:color w:val="333333"/>
                <w:sz w:val="21"/>
              </w:rPr>
            </w:pPr>
            <w:r>
              <w:rPr>
                <w:rFonts w:ascii="" w:hAnsi="" w:eastAsia="" w:cs=""/>
                <w:color w:val="333333"/>
                <w:sz w:val="21"/>
              </w:rPr>
              <w:t>数据分类：学员数据、出勤数据、续费数据、课消数据、老师业绩</w:t>
            </w:r>
          </w:p>
          <w:p>
            <w:pPr>
              <w:numPr>
                <w:ilvl w:val="0"/>
                <w:numId w:val="78"/>
              </w:numPr>
              <w:pBdr>
                <w:bottom/>
              </w:pBdr>
              <w:snapToGrid/>
              <w:spacing w:line="240"/>
              <w:rPr>
                <w:rFonts w:ascii="" w:hAnsi="" w:eastAsia="" w:cs=""/>
                <w:color w:val="333333"/>
                <w:sz w:val="21"/>
              </w:rPr>
            </w:pPr>
            <w:r>
              <w:rPr>
                <w:rFonts w:ascii="" w:hAnsi="" w:eastAsia="" w:cs=""/>
                <w:color w:val="333333"/>
                <w:sz w:val="21"/>
              </w:rPr>
              <w:t>操作：切换门店、选择时间：本周、本月、本年、自定义</w:t>
            </w:r>
          </w:p>
        </w:tc>
        <w:tc>
          <w:tcPr>
            <w:tcW w:w="2543" w:type="dxa"/>
            <w:vMerge w:val="restart"/>
          </w:tcPr>
          <w:p>
            <w:pPr>
              <w:numPr/>
              <w:jc w:val="center"/>
              <w:rPr>
                <w:rFonts w:ascii="" w:hAnsi="" w:eastAsia="" w:cs=""/>
                <w:color w:val="333333"/>
                <w:sz w:val="21"/>
              </w:rPr>
            </w:pPr>
            <w:r>
              <w:rPr>
                <w:rStyle w:val="9yagvu"/>
                <w:rFonts w:ascii="" w:hAnsi="" w:eastAsia="" w:cs=""/>
                <w:sz w:val="21"/>
              </w:rPr>
              <w:fldChar w:fldCharType="begin"/>
            </w:r>
            <w:r>
              <w:rPr>
                <w:rStyle w:val="9yagvu"/>
                <w:rFonts w:ascii="" w:hAnsi="" w:eastAsia="" w:cs=""/>
                <w:sz w:val="21"/>
              </w:rPr>
              <w:instrText>HYPERLINK https://yuedushufang.modao.cc/proto/oXc8lhvasp8fc3PBuIDBva/sharing?view_mode=read_only&amp;screen=rbpUZk7Ple9OFebC normalLink \tdfe -10 \tdlt text \tdlf FromDialog \tdtf 0 \tdsub normalLink \tdkey 0xofnq</w:instrText>
            </w:r>
            <w:r>
              <w:rPr>
                <w:rStyle w:val="9yagvu"/>
                <w:rFonts w:ascii="" w:hAnsi="" w:eastAsia="" w:cs=""/>
                <w:sz w:val="21"/>
              </w:rPr>
              <w:fldChar w:fldCharType="separate"/>
            </w:r>
            <w:r>
              <w:rPr>
                <w:rStyle w:val="9yagvu"/>
                <w:rFonts w:ascii="" w:hAnsi="" w:eastAsia="" w:cs=""/>
                <w:sz w:val="21"/>
              </w:rPr>
              <w:t>数据</w:t>
            </w:r>
            <w:r>
              <w:rPr>
                <w:rStyle w:val="9yagvu"/>
                <w:rFonts w:ascii="" w:hAnsi="" w:eastAsia="" w:cs=""/>
                <w:sz w:val="21"/>
              </w:rPr>
              <w:fldChar w:fldCharType="end"/>
            </w:r>
          </w:p>
        </w:tc>
      </w:tr>
      <w:tr>
        <w:trPr>
          <w:wBefore/>
          <w:trHeight w:val="3258"/>
        </w:trPr>
        <w:tc>
          <w:tcPr>
            <w:tcW w:w="1691" w:type="dxa"/>
            <w:vMerge w:val="continue"/>
          </w:tcPr>
          <w:p>
            <w:pPr>
              <w:numPr/>
              <w:jc w:val="center"/>
              <w:rPr>
                <w:rFonts w:ascii="" w:hAnsi="" w:eastAsia="" w:cs=""/>
                <w:color w:val="000000"/>
                <w:sz w:val="21"/>
              </w:rPr>
            </w:pPr>
          </w:p>
        </w:tc>
        <w:tc>
          <w:tcPr>
            <w:tcW w:w="1231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操作</w:t>
            </w:r>
          </w:p>
        </w:tc>
        <w:tc>
          <w:tcPr>
            <w:tcW w:w="7865" w:type="dxa"/>
          </w:tcPr>
          <w:p>
            <w:pPr>
              <w:numPr/>
              <w:pBdr/>
              <w:ind w:left="336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【选择时间】：学员数据分为昨天、本周、本月，默认为昨天；出勤数据分为本周、本月，默认为本周；课消数据分为本周、本月，默认为本周。</w:t>
            </w:r>
          </w:p>
          <w:p>
            <w:pPr>
              <w:numPr/>
              <w:pBdr/>
              <w:ind w:left="336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昨天周期：00：00：00-23：59：59</w:t>
            </w:r>
          </w:p>
          <w:p>
            <w:pPr>
              <w:numPr/>
              <w:pBdr>
                <w:bottom/>
              </w:pBdr>
              <w:ind w:left="336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本周周期：周一 00：00：00至周日23：59：59</w:t>
            </w:r>
          </w:p>
          <w:p>
            <w:pPr>
              <w:numPr/>
              <w:pBdr/>
              <w:ind w:left="336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本月为自然月，每月1日00：00：00-31日23：59：59</w:t>
            </w:r>
          </w:p>
          <w:p>
            <w:pPr>
              <w:numPr/>
              <w:pBdr/>
              <w:ind w:left="336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数据定义：</w:t>
            </w:r>
          </w:p>
          <w:p>
            <w:pPr>
              <w:numPr>
                <w:ilvl w:val="0"/>
                <w:numId w:val="79"/>
              </w:numPr>
              <w:pBdr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学员数据：</w:t>
            </w:r>
          </w:p>
          <w:p>
            <w:pPr>
              <w:pBdr/>
              <w:ind w:left="672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1）试听学员=录入试听学员的总数</w:t>
            </w:r>
          </w:p>
          <w:p>
            <w:pPr>
              <w:pBdr>
                <w:bottom/>
              </w:pBdr>
              <w:ind w:left="672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3）正式学员=从试听转到正式的学员数+录入的正式学员数</w:t>
            </w:r>
          </w:p>
          <w:p>
            <w:pPr>
              <w:pBdr/>
              <w:ind w:left="672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4）试听转化率=从试听转为正式的学员数/试听学员总数*100%</w:t>
            </w:r>
          </w:p>
          <w:p>
            <w:pPr>
              <w:numPr>
                <w:ilvl w:val="0"/>
                <w:numId w:val="79"/>
              </w:numPr>
              <w:pBdr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出勤数据：</w:t>
            </w:r>
          </w:p>
          <w:p>
            <w:pPr>
              <w:pBdr/>
              <w:ind w:left="672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应到学员：应出勤的学员总数</w:t>
            </w:r>
          </w:p>
          <w:p>
            <w:pPr>
              <w:pBdr/>
              <w:ind w:left="672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实到学员：已经考勤的学员总数</w:t>
            </w:r>
          </w:p>
          <w:p>
            <w:pPr>
              <w:pBdr/>
              <w:ind w:left="672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出勤率=实到学员/应到学员*100%</w:t>
            </w:r>
          </w:p>
          <w:p>
            <w:pPr>
              <w:numPr>
                <w:ilvl w:val="0"/>
                <w:numId w:val="79"/>
              </w:numPr>
              <w:pBdr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课消数据：</w:t>
            </w:r>
          </w:p>
          <w:p>
            <w:pPr>
              <w:pBdr/>
              <w:ind w:left="672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总课时：所有学员的所有课时数=消耗课时+剩余课时</w:t>
            </w:r>
          </w:p>
          <w:p>
            <w:pPr>
              <w:pBdr/>
              <w:ind w:left="672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消耗课时：学员消耗的课时总数。（出勤1次消耗1课次，即为1课时）</w:t>
            </w:r>
          </w:p>
          <w:p>
            <w:pPr>
              <w:pBdr/>
              <w:ind w:left="672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剩余课时：学员所有待消耗的课时=总课时-消耗课时</w:t>
            </w:r>
          </w:p>
          <w:p>
            <w:pPr>
              <w:pBdr>
                <w:bottom/>
              </w:pBdr>
              <w:ind w:left="672"/>
              <w:rPr>
                <w:color w:val="000000"/>
                <w:sz w:val="21"/>
              </w:rPr>
            </w:pPr>
          </w:p>
        </w:tc>
        <w:tc>
          <w:tcPr>
            <w:tcW w:w="2543" w:type="dxa"/>
            <w:vMerge w:val="continue"/>
          </w:tcPr>
          <w:p>
            <w:pPr>
              <w:numPr/>
              <w:rPr>
                <w:rFonts w:ascii="" w:hAnsi="" w:eastAsia="" w:cs=""/>
                <w:color w:val="333333"/>
                <w:sz w:val="21"/>
              </w:rPr>
            </w:pPr>
          </w:p>
        </w:tc>
      </w:tr>
      <w:tr>
        <w:trPr>
          <w:wBefore/>
          <w:trHeight w:val="1027"/>
        </w:trPr>
        <w:tc>
          <w:tcPr>
            <w:tcW w:w="1691" w:type="dxa"/>
            <w:vMerge w:val="continue"/>
          </w:tcPr>
          <w:p>
            <w:pPr>
              <w:numPr/>
              <w:jc w:val="center"/>
              <w:rPr>
                <w:rFonts w:ascii="" w:hAnsi="" w:eastAsia="" w:cs=""/>
                <w:color w:val="000000"/>
                <w:sz w:val="21"/>
              </w:rPr>
            </w:pPr>
          </w:p>
        </w:tc>
        <w:tc>
          <w:tcPr>
            <w:tcW w:w="1231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验收标准</w:t>
            </w:r>
          </w:p>
        </w:tc>
        <w:tc>
          <w:tcPr>
            <w:tcW w:w="10408" w:type="dxa"/>
            <w:gridSpan w:val="2"/>
          </w:tcPr>
          <w:p>
            <w:pPr>
              <w:numPr>
                <w:ilvl w:val="0"/>
                <w:numId w:val="80"/>
              </w:numPr>
              <w:pBdr/>
              <w:snapToGrid/>
              <w:spacing w:before="0" w:after="150" w:line="240"/>
              <w:rPr>
                <w:rFonts w:ascii="" w:hAnsi="" w:eastAsia="" w:cs=""/>
                <w:color w:val="333333"/>
              </w:rPr>
            </w:pPr>
            <w:r>
              <w:rPr>
                <w:rFonts w:ascii="" w:hAnsi="" w:eastAsia="" w:cs=""/>
                <w:color w:val="333333"/>
              </w:rPr>
              <w:t>完整显示页面内容；</w:t>
            </w:r>
          </w:p>
          <w:p>
            <w:pPr>
              <w:numPr>
                <w:ilvl w:val="0"/>
                <w:numId w:val="80"/>
              </w:numPr>
              <w:pBdr/>
              <w:snapToGrid/>
              <w:spacing w:before="0" w:after="150" w:line="240"/>
              <w:rPr>
                <w:rFonts w:ascii="" w:hAnsi="" w:eastAsia="" w:cs=""/>
                <w:color w:val="333333"/>
              </w:rPr>
            </w:pPr>
            <w:r>
              <w:rPr>
                <w:rFonts w:ascii="" w:hAnsi="" w:eastAsia="" w:cs=""/>
                <w:color w:val="333333"/>
              </w:rPr>
              <w:t>操作符合上述规则；</w:t>
            </w:r>
          </w:p>
          <w:p>
            <w:pPr>
              <w:numPr>
                <w:ilvl w:val="0"/>
                <w:numId w:val="80"/>
              </w:numPr>
              <w:pBdr>
                <w:bottom/>
              </w:pBdr>
              <w:snapToGrid/>
              <w:spacing w:before="0" w:after="150" w:line="240"/>
              <w:rPr>
                <w:rFonts w:ascii="" w:hAnsi="" w:eastAsia="" w:cs=""/>
                <w:color w:val="333333"/>
              </w:rPr>
            </w:pPr>
            <w:r>
              <w:rPr>
                <w:rFonts w:ascii="" w:hAnsi="" w:eastAsia="" w:cs=""/>
                <w:color w:val="333333"/>
              </w:rPr>
              <w:t>数据按照上述标准准确记录。</w:t>
            </w:r>
          </w:p>
        </w:tc>
      </w:tr>
    </w:tbl>
    <w:p>
      <w:pPr>
        <w:pStyle w:val="budiso"/>
        <w:numPr/>
        <w:ind w:left="0"/>
        <w:rPr/>
      </w:pPr>
      <w:r>
        <w:rPr/>
        <w:t>用户故事18：门店修改个人头像</w:t>
      </w:r>
    </w:p>
    <w:p>
      <w:pPr>
        <w:pStyle w:val="ablt93"/>
        <w:numPr>
          <w:ilvl w:val="0"/>
          <w:numId w:val="81"/>
        </w:numPr>
        <w:pBdr/>
        <w:ind/>
        <w:rPr>
          <w:rFonts w:ascii="微软雅黑" w:hAnsi="微软雅黑" w:eastAsia="微软雅黑" w:cs="微软雅黑"/>
          <w:sz w:val="22"/>
        </w:rPr>
      </w:pPr>
      <w:r>
        <w:rPr>
          <w:rFonts w:ascii="微软雅黑" w:hAnsi="微软雅黑" w:eastAsia="微软雅黑" w:cs="微软雅黑"/>
          <w:sz w:val="22"/>
        </w:rPr>
        <w:t>故事描述</w:t>
      </w:r>
    </w:p>
    <w:p>
      <w:pPr>
        <w:pStyle w:val="ablt93"/>
        <w:numPr/>
        <w:pBdr/>
        <w:ind w:left="0" w:firstLineChars="200"/>
        <w:rPr>
          <w:rFonts w:ascii="微软雅黑" w:hAnsi="微软雅黑" w:eastAsia="微软雅黑" w:cs="微软雅黑"/>
          <w:sz w:val="22"/>
        </w:rPr>
      </w:pPr>
      <w:r>
        <w:rPr>
          <w:rFonts w:ascii="微软雅黑" w:hAnsi="微软雅黑" w:eastAsia="微软雅黑" w:cs="微软雅黑"/>
          <w:sz w:val="22"/>
        </w:rPr>
        <w:t>角色：门店</w:t>
      </w:r>
    </w:p>
    <w:p>
      <w:pPr>
        <w:pStyle w:val="ablt93"/>
        <w:numPr/>
        <w:pBdr/>
        <w:ind w:left="0" w:firstLineChars="200"/>
        <w:rPr>
          <w:rFonts w:ascii="微软雅黑" w:hAnsi="微软雅黑" w:eastAsia="微软雅黑" w:cs="微软雅黑"/>
          <w:sz w:val="22"/>
        </w:rPr>
      </w:pPr>
      <w:r>
        <w:rPr>
          <w:rFonts w:ascii="微软雅黑" w:hAnsi="微软雅黑" w:eastAsia="微软雅黑" w:cs="微软雅黑"/>
          <w:sz w:val="22"/>
        </w:rPr>
        <w:t>活动：修改个人头像</w:t>
      </w:r>
    </w:p>
    <w:p>
      <w:pPr>
        <w:pStyle w:val="ablt93"/>
        <w:numPr/>
        <w:pBdr>
          <w:bottom/>
        </w:pBdr>
        <w:ind w:left="0" w:firstLineChars="200"/>
        <w:rPr>
          <w:rFonts w:ascii="微软雅黑" w:hAnsi="微软雅黑" w:eastAsia="微软雅黑" w:cs="微软雅黑"/>
          <w:sz w:val="22"/>
        </w:rPr>
      </w:pPr>
      <w:r>
        <w:rPr>
          <w:rFonts w:ascii="微软雅黑" w:hAnsi="微软雅黑" w:eastAsia="微软雅黑" w:cs="微软雅黑"/>
          <w:sz w:val="22"/>
        </w:rPr>
        <w:t>价值：以便维护个人资料</w:t>
      </w:r>
    </w:p>
    <w:p>
      <w:pPr>
        <w:pStyle w:val="ablt93"/>
        <w:numPr>
          <w:ilvl w:val="0"/>
          <w:numId w:val="82"/>
        </w:numPr>
        <w:pBdr/>
        <w:ind/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</w:pPr>
      <w:r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  <w:t>故事点：</w:t>
      </w:r>
    </w:p>
    <w:p>
      <w:pPr>
        <w:pStyle w:val="ablt93"/>
        <w:numPr>
          <w:ilvl w:val="0"/>
          <w:numId w:val="82"/>
        </w:numPr>
        <w:pBdr/>
        <w:ind/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</w:pPr>
      <w:r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  <w:t>优先级：1</w:t>
      </w:r>
    </w:p>
    <w:p>
      <w:pPr>
        <w:pStyle w:val="ablt93"/>
        <w:numPr>
          <w:ilvl w:val="0"/>
          <w:numId w:val="82"/>
        </w:numPr>
        <w:pBdr>
          <w:bottom/>
        </w:pBdr>
        <w:ind/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</w:pPr>
      <w:r>
        <w:rPr>
          <w:rFonts w:ascii="微软雅黑" w:hAnsi="微软雅黑" w:eastAsia="微软雅黑" w:cs="微软雅黑"/>
          <w:b w:val="false"/>
          <w:i w:val="false"/>
          <w:strike w:val="false"/>
          <w:color w:val="auto"/>
          <w:spacing w:val="0"/>
          <w:sz w:val="22"/>
          <w:u w:val="none"/>
          <w:shd w:val="clear" w:color="auto" w:fill="FFFFFF"/>
        </w:rPr>
        <w:t>需求说明：</w:t>
      </w:r>
    </w:p>
    <w:tbl>
      <w:tblPr>
        <w:tblStyle w:val="p8sht2"/>
        <w:tblLayout w:type="fixed"/>
        <w:tblLook/>
      </w:tblPr>
      <w:tblGrid>
        <w:gridCol w:w="1691"/>
        <w:gridCol w:w="1231"/>
        <w:gridCol w:w="7865"/>
        <w:gridCol w:w="2543"/>
      </w:tblGrid>
      <w:tr>
        <w:trPr>
          <w:wBefore/>
          <w:trHeight w:val="501"/>
        </w:trPr>
        <w:tc>
          <w:tcPr>
            <w:tcW w:w="1691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模块/页面</w:t>
            </w:r>
          </w:p>
        </w:tc>
        <w:tc>
          <w:tcPr>
            <w:tcW w:w="1231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构成</w:t>
            </w:r>
          </w:p>
        </w:tc>
        <w:tc>
          <w:tcPr>
            <w:tcW w:w="7865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详细描述</w:t>
            </w:r>
          </w:p>
        </w:tc>
        <w:tc>
          <w:tcPr>
            <w:tcW w:w="2543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原型</w:t>
            </w:r>
          </w:p>
        </w:tc>
      </w:tr>
      <w:tr>
        <w:trPr>
          <w:wBefore/>
          <w:trHeight w:val="697"/>
        </w:trPr>
        <w:tc>
          <w:tcPr>
            <w:tcW w:w="1691" w:type="dxa"/>
            <w:vMerge w:val="restart"/>
          </w:tcPr>
          <w:p>
            <w:pPr>
              <w:numPr/>
              <w:pBdr>
                <w:bottom/>
              </w:pBdr>
              <w:snapToGrid/>
              <w:spacing w:line="240"/>
              <w:jc w:val="center"/>
              <w:rPr>
                <w:rFonts w:ascii="" w:hAnsi="" w:eastAsia="" w:cs=""/>
                <w:color w:val="000000"/>
                <w:sz w:val="21"/>
              </w:rPr>
            </w:pPr>
            <w:r>
              <w:rPr>
                <w:rFonts w:ascii="" w:hAnsi="" w:eastAsia="" w:cs=""/>
                <w:color w:val="000000"/>
                <w:sz w:val="21"/>
              </w:rPr>
              <w:t>我的</w:t>
            </w:r>
          </w:p>
        </w:tc>
        <w:tc>
          <w:tcPr>
            <w:tcW w:w="1231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页面内容</w:t>
            </w:r>
          </w:p>
        </w:tc>
        <w:tc>
          <w:tcPr>
            <w:tcW w:w="7865" w:type="dxa"/>
          </w:tcPr>
          <w:p>
            <w:pPr>
              <w:numPr>
                <w:ilvl w:val="0"/>
                <w:numId w:val="83"/>
              </w:numPr>
              <w:pBdr/>
              <w:snapToGrid/>
              <w:spacing w:line="240"/>
              <w:rPr>
                <w:rFonts w:ascii="" w:hAnsi="" w:eastAsia="" w:cs=""/>
                <w:color w:val="333333"/>
                <w:sz w:val="21"/>
              </w:rPr>
            </w:pPr>
            <w:r>
              <w:rPr>
                <w:rFonts w:ascii="" w:hAnsi="" w:eastAsia="" w:cs=""/>
                <w:color w:val="333333"/>
                <w:sz w:val="21"/>
              </w:rPr>
              <w:t>个人资料：头像、姓名、手机号、校区</w:t>
            </w:r>
          </w:p>
          <w:p>
            <w:pPr>
              <w:numPr>
                <w:ilvl w:val="0"/>
                <w:numId w:val="83"/>
              </w:numPr>
              <w:pBdr/>
              <w:snapToGrid/>
              <w:spacing w:line="240"/>
              <w:rPr>
                <w:rFonts w:ascii="" w:hAnsi="" w:eastAsia="" w:cs=""/>
                <w:color w:val="333333"/>
                <w:sz w:val="21"/>
              </w:rPr>
            </w:pPr>
            <w:r>
              <w:rPr>
                <w:rFonts w:ascii="" w:hAnsi="" w:eastAsia="" w:cs=""/>
                <w:color w:val="333333"/>
                <w:sz w:val="21"/>
              </w:rPr>
              <w:t>个人简介、宣传照、用户协议、隐私政策</w:t>
            </w:r>
          </w:p>
          <w:p>
            <w:pPr>
              <w:numPr>
                <w:ilvl w:val="0"/>
                <w:numId w:val="83"/>
              </w:numPr>
              <w:pBdr>
                <w:bottom/>
              </w:pBdr>
              <w:snapToGrid/>
              <w:spacing w:line="240"/>
              <w:rPr>
                <w:rFonts w:ascii="" w:hAnsi="" w:eastAsia="" w:cs=""/>
                <w:color w:val="333333"/>
                <w:sz w:val="21"/>
              </w:rPr>
            </w:pPr>
            <w:r>
              <w:rPr>
                <w:rFonts w:ascii="" w:hAnsi="" w:eastAsia="" w:cs=""/>
                <w:color w:val="333333"/>
                <w:sz w:val="21"/>
              </w:rPr>
              <w:t>操作：退出登录</w:t>
            </w:r>
          </w:p>
        </w:tc>
        <w:tc>
          <w:tcPr>
            <w:tcW w:w="2543" w:type="dxa"/>
            <w:vMerge w:val="restart"/>
          </w:tcPr>
          <w:p>
            <w:pPr>
              <w:numPr/>
              <w:jc w:val="center"/>
              <w:rPr>
                <w:rFonts w:ascii="" w:hAnsi="" w:eastAsia="" w:cs=""/>
                <w:color w:val="333333"/>
                <w:sz w:val="21"/>
              </w:rPr>
            </w:pPr>
            <w:r>
              <w:rPr>
                <w:rStyle w:val="9yagvu"/>
                <w:rFonts w:ascii="" w:hAnsi="" w:eastAsia="" w:cs=""/>
                <w:sz w:val="21"/>
              </w:rPr>
              <w:fldChar w:fldCharType="begin"/>
            </w:r>
            <w:r>
              <w:rPr>
                <w:rStyle w:val="9yagvu"/>
                <w:rFonts w:ascii="" w:hAnsi="" w:eastAsia="" w:cs=""/>
                <w:sz w:val="21"/>
              </w:rPr>
              <w:instrText>HYPERLINK https://yuedushufang.modao.cc/proto/oXc8lhvasp8fc3PBuIDBva/sharing?view_mode=read_only&amp;screen=rbpUaVBiiM7uJ4VQp normalLink \tdfe -10 \tdlt text \tdlf FromDialog \tdtf 0 \tdsub normalLink \tdkey 31l5bn</w:instrText>
            </w:r>
            <w:r>
              <w:rPr>
                <w:rStyle w:val="9yagvu"/>
                <w:rFonts w:ascii="" w:hAnsi="" w:eastAsia="" w:cs=""/>
                <w:sz w:val="21"/>
              </w:rPr>
              <w:fldChar w:fldCharType="separate"/>
            </w:r>
            <w:r>
              <w:rPr>
                <w:rStyle w:val="9yagvu"/>
                <w:rFonts w:ascii="" w:hAnsi="" w:eastAsia="" w:cs=""/>
                <w:sz w:val="21"/>
              </w:rPr>
              <w:t>我的-修改个人头像</w:t>
            </w:r>
            <w:r>
              <w:rPr>
                <w:rStyle w:val="9yagvu"/>
                <w:rFonts w:ascii="" w:hAnsi="" w:eastAsia="" w:cs=""/>
                <w:sz w:val="21"/>
              </w:rPr>
              <w:fldChar w:fldCharType="end"/>
            </w:r>
          </w:p>
        </w:tc>
      </w:tr>
      <w:tr>
        <w:trPr>
          <w:wBefore/>
          <w:trHeight w:val="3258"/>
        </w:trPr>
        <w:tc>
          <w:tcPr>
            <w:tcW w:w="1691" w:type="dxa"/>
            <w:vMerge w:val="continue"/>
          </w:tcPr>
          <w:p>
            <w:pPr>
              <w:numPr/>
              <w:jc w:val="center"/>
              <w:rPr>
                <w:rFonts w:ascii="" w:hAnsi="" w:eastAsia="" w:cs=""/>
                <w:color w:val="000000"/>
                <w:sz w:val="21"/>
              </w:rPr>
            </w:pPr>
          </w:p>
        </w:tc>
        <w:tc>
          <w:tcPr>
            <w:tcW w:w="1231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操作</w:t>
            </w:r>
          </w:p>
        </w:tc>
        <w:tc>
          <w:tcPr>
            <w:tcW w:w="7865" w:type="dxa"/>
          </w:tcPr>
          <w:p>
            <w:pPr>
              <w:numPr/>
              <w:pBdr/>
              <w:ind w:left="336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【修改头像】：</w:t>
            </w:r>
          </w:p>
          <w:p>
            <w:pPr>
              <w:numPr/>
              <w:pBdr/>
              <w:ind w:left="336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点击头像，页面出现选择项，可以选择拍照、从手机相册选择、取消。</w:t>
            </w:r>
          </w:p>
          <w:p>
            <w:pPr>
              <w:numPr/>
              <w:pBdr/>
              <w:ind w:left="336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点击拍照，打开相机；</w:t>
            </w:r>
          </w:p>
          <w:p>
            <w:pPr>
              <w:numPr/>
              <w:pBdr/>
              <w:ind w:left="336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点击从手机相册选择，打开相册；</w:t>
            </w:r>
          </w:p>
          <w:p>
            <w:pPr>
              <w:numPr/>
              <w:pBdr>
                <w:bottom/>
              </w:pBdr>
              <w:ind w:left="336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点击取消，选择项消失，回到我的页面。</w:t>
            </w:r>
          </w:p>
        </w:tc>
        <w:tc>
          <w:tcPr>
            <w:tcW w:w="2543" w:type="dxa"/>
            <w:vMerge w:val="continue"/>
          </w:tcPr>
          <w:p>
            <w:pPr>
              <w:numPr/>
              <w:rPr>
                <w:rFonts w:ascii="" w:hAnsi="" w:eastAsia="" w:cs=""/>
                <w:color w:val="333333"/>
                <w:sz w:val="21"/>
              </w:rPr>
            </w:pPr>
          </w:p>
        </w:tc>
      </w:tr>
      <w:tr>
        <w:trPr>
          <w:wBefore/>
          <w:trHeight w:val="1027"/>
        </w:trPr>
        <w:tc>
          <w:tcPr>
            <w:tcW w:w="1691" w:type="dxa"/>
            <w:vMerge w:val="continue"/>
          </w:tcPr>
          <w:p>
            <w:pPr>
              <w:numPr/>
              <w:jc w:val="center"/>
              <w:rPr>
                <w:rFonts w:ascii="" w:hAnsi="" w:eastAsia="" w:cs=""/>
                <w:color w:val="000000"/>
                <w:sz w:val="21"/>
              </w:rPr>
            </w:pPr>
          </w:p>
        </w:tc>
        <w:tc>
          <w:tcPr>
            <w:tcW w:w="1231" w:type="dxa"/>
          </w:tcPr>
          <w:p>
            <w:pPr>
              <w:numPr/>
              <w:jc w:val="center"/>
              <w:rPr>
                <w:rFonts w:ascii="" w:hAnsi="" w:eastAsia="" w:cs=""/>
                <w:b/>
                <w:color w:val="000000"/>
                <w:sz w:val="21"/>
              </w:rPr>
            </w:pPr>
            <w:r>
              <w:rPr>
                <w:rFonts w:ascii="" w:hAnsi="" w:eastAsia="" w:cs=""/>
                <w:b/>
                <w:color w:val="000000"/>
                <w:sz w:val="21"/>
              </w:rPr>
              <w:t>验收标准</w:t>
            </w:r>
          </w:p>
        </w:tc>
        <w:tc>
          <w:tcPr>
            <w:tcW w:w="10408" w:type="dxa"/>
            <w:gridSpan w:val="2"/>
          </w:tcPr>
          <w:p>
            <w:pPr>
              <w:numPr>
                <w:ilvl w:val="0"/>
                <w:numId w:val="84"/>
              </w:numPr>
              <w:pBdr>
                <w:bottom/>
              </w:pBdr>
              <w:snapToGrid/>
              <w:spacing w:before="0" w:after="150" w:line="240"/>
              <w:rPr>
                <w:rFonts w:ascii="" w:hAnsi="" w:eastAsia="" w:cs=""/>
                <w:color w:val="333333"/>
              </w:rPr>
            </w:pPr>
            <w:r>
              <w:rPr>
                <w:rFonts w:ascii="" w:hAnsi="" w:eastAsia="" w:cs=""/>
                <w:color w:val="333333"/>
              </w:rPr>
              <w:t>用户可以修改个人头像；</w:t>
            </w:r>
          </w:p>
          <w:p>
            <w:pPr>
              <w:numPr/>
              <w:pBdr/>
              <w:snapToGrid/>
              <w:spacing w:before="0" w:after="150" w:line="240"/>
              <w:ind w:left="0"/>
              <w:rPr>
                <w:rFonts w:ascii="" w:hAnsi="" w:eastAsia="" w:cs=""/>
                <w:color w:val="333333"/>
              </w:rPr>
            </w:pPr>
            <w:r>
              <w:rPr>
                <w:rFonts w:ascii="" w:hAnsi="" w:eastAsia="" w:cs=""/>
                <w:color w:val="333333"/>
              </w:rPr>
              <w:t>2、完整显示页面内容；</w:t>
            </w:r>
          </w:p>
          <w:p>
            <w:pPr>
              <w:numPr/>
              <w:pBdr>
                <w:bottom/>
              </w:pBdr>
              <w:snapToGrid/>
              <w:spacing w:before="0" w:after="150" w:line="240"/>
              <w:ind w:left="0"/>
              <w:rPr>
                <w:rFonts w:ascii="" w:hAnsi="" w:eastAsia="" w:cs=""/>
                <w:color w:val="333333"/>
              </w:rPr>
            </w:pPr>
            <w:r>
              <w:rPr>
                <w:rFonts w:ascii="" w:hAnsi="" w:eastAsia="" w:cs=""/>
                <w:color w:val="333333"/>
              </w:rPr>
              <w:t>3、操作符合上述规则。</w:t>
            </w:r>
          </w:p>
        </w:tc>
      </w:tr>
    </w:tbl>
    <w:p>
      <w:pPr>
        <w:pStyle w:val="ablt93"/>
        <w:rPr/>
      </w:pPr>
    </w:p>
    <w:sectPr>
      <w:pgSz w:w="11905" w:h="16838"/>
      <w:pgMar w:top="1361" w:right="1417" w:bottom="1361" w:left="1417"/>
    </w:sectPr>
  </w:body>
</w:document>
</file>

<file path=word/fontTable.xml><?xml version="1.0" encoding="utf-8"?>
<w:fonts xmlns:w="http://schemas.openxmlformats.org/wordprocessingml/2006/main"/>
</file>

<file path=word/numbering.xml><?xml version="1.0" encoding="utf-8"?>
<w:numbering xmlns:w="http://schemas.openxmlformats.org/wordprocessingml/2006/main">
  <w:abstractNum w:abstractNumId="1">
    <w:lvl w:ilvl="1">
      <w:start w:val="1"/>
      <w:numFmt w:val="lowerLetter"/>
      <w:lvlText w:val="%2)"/>
      <w:lvlJc w:val="left"/>
      <w:pPr>
        <w:ind w:left="776" w:hanging="336"/>
      </w:pPr>
      <w:rPr>
        <w:rFonts/>
      </w:rPr>
    </w:lvl>
    <w:lvl w:ilvl="3">
      <w:start w:val="1"/>
      <w:numFmt w:val="decimal"/>
      <w:lvlText w:val="%4、"/>
      <w:lvlJc w:val="left"/>
      <w:pPr>
        <w:ind w:left="1656" w:hanging="336"/>
      </w:pPr>
      <w:rPr>
        <w:rFonts/>
      </w:rPr>
    </w:lvl>
    <w:lvl w:ilvl="2">
      <w:start w:val="1"/>
      <w:numFmt w:val="lowerRoman"/>
      <w:lvlText w:val="%3)"/>
      <w:lvlJc w:val="left"/>
      <w:pPr>
        <w:ind w:left="1216" w:hanging="336"/>
      </w:pPr>
      <w:rPr>
        <w:rFonts/>
      </w:rPr>
    </w:lvl>
    <w:lvl w:ilvl="6">
      <w:start w:val="1"/>
      <w:numFmt w:val="decimal"/>
      <w:lvlText w:val="%7、"/>
      <w:lvlJc w:val="left"/>
      <w:pPr>
        <w:ind w:left="2976" w:hanging="336"/>
      </w:pPr>
      <w:rPr>
        <w:rFonts/>
      </w:rPr>
    </w:lvl>
    <w:lvl w:ilvl="7">
      <w:start w:val="1"/>
      <w:numFmt w:val="lowerLetter"/>
      <w:lvlText w:val="%8)"/>
      <w:lvlJc w:val="left"/>
      <w:pPr>
        <w:ind w:left="3416" w:hanging="336"/>
      </w:pPr>
      <w:rPr>
        <w:rFonts/>
      </w:rPr>
    </w:lvl>
    <w:lvl w:ilvl="5">
      <w:start w:val="1"/>
      <w:numFmt w:val="lowerRoman"/>
      <w:lvlText w:val="%6)"/>
      <w:lvlJc w:val="left"/>
      <w:pPr>
        <w:ind w:left="2536" w:hanging="336"/>
      </w:pPr>
      <w:rPr>
        <w:rFonts/>
      </w:rPr>
    </w:lvl>
    <w:lvl w:ilvl="8">
      <w:start w:val="1"/>
      <w:numFmt w:val="lowerRoman"/>
      <w:lvlText w:val="%9)"/>
      <w:lvlJc w:val="left"/>
      <w:pPr>
        <w:ind w:left="3856" w:hanging="336"/>
      </w:pPr>
      <w:rPr>
        <w:rFonts/>
      </w:rPr>
    </w:lvl>
    <w:lvl w:ilvl="0">
      <w:start w:val="1"/>
      <w:numFmt w:val="decimal"/>
      <w:lvlText w:val="%1、"/>
      <w:lvlJc w:val="left"/>
      <w:pPr>
        <w:ind w:left="336" w:hanging="336"/>
      </w:pPr>
      <w:rPr>
        <w:rFonts/>
      </w:rPr>
    </w:lvl>
    <w:lvl w:ilvl="4">
      <w:start w:val="1"/>
      <w:numFmt w:val="lowerLetter"/>
      <w:lvlText w:val="%5)"/>
      <w:lvlJc w:val="left"/>
      <w:pPr>
        <w:ind w:left="2096" w:hanging="336"/>
      </w:pPr>
      <w:rPr>
        <w:rFonts/>
      </w:rPr>
    </w:lvl>
  </w:abstractNum>
  <w:abstractNum w:abstractNumId="2">
    <w:lvl w:ilvl="8">
      <w:start w:val="1"/>
      <w:numFmt w:val="lowerRoman"/>
      <w:lvlText w:val="%9)"/>
      <w:lvlJc w:val="left"/>
      <w:pPr>
        <w:ind w:left="3856" w:hanging="336"/>
      </w:pPr>
    </w:lvl>
    <w:lvl w:ilvl="6">
      <w:start w:val="1"/>
      <w:numFmt w:val="decimal"/>
      <w:lvlText w:val="%7、"/>
      <w:lvlJc w:val="left"/>
      <w:pPr>
        <w:ind w:left="2976" w:hanging="336"/>
      </w:pPr>
    </w:lvl>
    <w:lvl w:ilvl="7">
      <w:start w:val="1"/>
      <w:numFmt w:val="lowerLetter"/>
      <w:lvlText w:val="%8)"/>
      <w:lvlJc w:val="left"/>
      <w:pPr>
        <w:ind w:left="3416" w:hanging="336"/>
      </w:pPr>
    </w:lvl>
    <w:lvl w:ilvl="3">
      <w:start w:val="1"/>
      <w:numFmt w:val="decimal"/>
      <w:lvlText w:val="%4、"/>
      <w:lvlJc w:val="left"/>
      <w:pPr>
        <w:ind w:left="1656" w:hanging="336"/>
      </w:pPr>
    </w:lvl>
    <w:lvl w:ilvl="0">
      <w:start w:val="1"/>
      <w:numFmt w:val="decimal"/>
      <w:lvlText w:val="%1、"/>
      <w:lvlJc w:val="left"/>
      <w:pPr>
        <w:ind w:left="336" w:hanging="336"/>
      </w:pPr>
      <w:rPr/>
    </w:lvl>
    <w:lvl w:ilvl="2">
      <w:start w:val="1"/>
      <w:numFmt w:val="lowerRoman"/>
      <w:lvlText w:val="%3)"/>
      <w:lvlJc w:val="left"/>
      <w:pPr>
        <w:ind w:left="1216" w:hanging="336"/>
      </w:pPr>
    </w:lvl>
    <w:lvl w:ilvl="4">
      <w:start w:val="1"/>
      <w:numFmt w:val="lowerLetter"/>
      <w:lvlText w:val="%5)"/>
      <w:lvlJc w:val="left"/>
      <w:pPr>
        <w:ind w:left="2096" w:hanging="336"/>
      </w:pPr>
    </w:lvl>
    <w:lvl w:ilvl="1">
      <w:start w:val="1"/>
      <w:numFmt w:val="lowerLetter"/>
      <w:lvlText w:val="%2)"/>
      <w:lvlJc w:val="left"/>
      <w:pPr>
        <w:ind w:left="776" w:hanging="336"/>
      </w:pPr>
    </w:lvl>
    <w:lvl w:ilvl="5">
      <w:start w:val="1"/>
      <w:numFmt w:val="lowerRoman"/>
      <w:lvlText w:val="%6)"/>
      <w:lvlJc w:val="left"/>
      <w:pPr>
        <w:ind w:left="2536" w:hanging="336"/>
      </w:pPr>
    </w:lvl>
  </w:abstractNum>
  <w:abstractNum w:abstractNumId="3">
    <w:lvl w:ilvl="4">
      <w:start w:val="1"/>
      <w:numFmt w:val="lowerLetter"/>
      <w:lvlText w:val="%5)"/>
      <w:lvlJc w:val="left"/>
      <w:pPr>
        <w:ind w:left="2096" w:hanging="336"/>
      </w:pPr>
    </w:lvl>
    <w:lvl w:ilvl="5">
      <w:start w:val="1"/>
      <w:numFmt w:val="lowerRoman"/>
      <w:lvlText w:val="%6)"/>
      <w:lvlJc w:val="left"/>
      <w:pPr>
        <w:ind w:left="2536" w:hanging="336"/>
      </w:pPr>
    </w:lvl>
    <w:lvl w:ilvl="2">
      <w:start w:val="1"/>
      <w:numFmt w:val="lowerRoman"/>
      <w:lvlText w:val="%3)"/>
      <w:lvlJc w:val="left"/>
      <w:pPr>
        <w:ind w:left="1216" w:hanging="336"/>
      </w:pPr>
    </w:lvl>
    <w:lvl w:ilvl="3">
      <w:start w:val="1"/>
      <w:numFmt w:val="decimal"/>
      <w:lvlText w:val="%4、"/>
      <w:lvlJc w:val="left"/>
      <w:pPr>
        <w:ind w:left="1656" w:hanging="336"/>
      </w:pPr>
    </w:lvl>
    <w:lvl w:ilvl="6">
      <w:start w:val="1"/>
      <w:numFmt w:val="decimal"/>
      <w:lvlText w:val="%7、"/>
      <w:lvlJc w:val="left"/>
      <w:pPr>
        <w:ind w:left="2976" w:hanging="336"/>
      </w:pPr>
    </w:lvl>
    <w:lvl w:ilvl="1">
      <w:start w:val="1"/>
      <w:numFmt w:val="lowerLetter"/>
      <w:lvlText w:val="%2)"/>
      <w:lvlJc w:val="left"/>
      <w:pPr>
        <w:ind w:left="776" w:hanging="336"/>
      </w:pPr>
    </w:lvl>
    <w:lvl w:ilvl="7">
      <w:start w:val="1"/>
      <w:numFmt w:val="lowerLetter"/>
      <w:lvlText w:val="%8)"/>
      <w:lvlJc w:val="left"/>
      <w:pPr>
        <w:ind w:left="3416" w:hanging="336"/>
      </w:pPr>
    </w:lvl>
    <w:lvl w:ilvl="0">
      <w:start w:val="1"/>
      <w:numFmt w:val="decimal"/>
      <w:lvlText w:val="%1、"/>
      <w:lvlJc w:val="left"/>
      <w:pPr>
        <w:ind w:left="336" w:hanging="336"/>
      </w:pPr>
      <w:rPr/>
    </w:lvl>
    <w:lvl w:ilvl="8">
      <w:start w:val="1"/>
      <w:numFmt w:val="lowerRoman"/>
      <w:lvlText w:val="%9)"/>
      <w:lvlJc w:val="left"/>
      <w:pPr>
        <w:ind w:left="3856" w:hanging="336"/>
      </w:pPr>
    </w:lvl>
  </w:abstractNum>
  <w:abstractNum w:abstractNumId="4">
    <w:lvl w:ilvl="6">
      <w:start w:val="1"/>
      <w:numFmt w:val="decimal"/>
      <w:lvlText w:val="%7、"/>
      <w:lvlJc w:val="left"/>
      <w:pPr>
        <w:ind w:left="2976" w:hanging="336"/>
      </w:pPr>
      <w:rPr>
        <w:rFonts/>
      </w:rPr>
    </w:lvl>
    <w:lvl w:ilvl="7">
      <w:start w:val="1"/>
      <w:numFmt w:val="lowerLetter"/>
      <w:lvlText w:val="%8)"/>
      <w:lvlJc w:val="left"/>
      <w:pPr>
        <w:ind w:left="3416" w:hanging="336"/>
      </w:pPr>
      <w:rPr>
        <w:rFonts/>
      </w:rPr>
    </w:lvl>
    <w:lvl w:ilvl="8">
      <w:start w:val="1"/>
      <w:numFmt w:val="lowerRoman"/>
      <w:lvlText w:val="%9)"/>
      <w:lvlJc w:val="left"/>
      <w:pPr>
        <w:ind w:left="3856" w:hanging="336"/>
      </w:pPr>
      <w:rPr>
        <w:rFonts/>
      </w:rPr>
    </w:lvl>
    <w:lvl w:ilvl="0">
      <w:start w:val="1"/>
      <w:numFmt w:val="decimal"/>
      <w:lvlText w:val="%1、"/>
      <w:lvlJc w:val="left"/>
      <w:pPr>
        <w:ind w:left="336" w:hanging="336"/>
      </w:pPr>
      <w:rPr>
        <w:rFonts/>
      </w:rPr>
    </w:lvl>
    <w:lvl w:ilvl="2">
      <w:start w:val="1"/>
      <w:numFmt w:val="lowerRoman"/>
      <w:lvlText w:val="%3)"/>
      <w:lvlJc w:val="left"/>
      <w:pPr>
        <w:ind w:left="1216" w:hanging="336"/>
      </w:pPr>
      <w:rPr>
        <w:rFonts/>
      </w:rPr>
    </w:lvl>
    <w:lvl w:ilvl="3">
      <w:start w:val="1"/>
      <w:numFmt w:val="decimal"/>
      <w:lvlText w:val="%4、"/>
      <w:lvlJc w:val="left"/>
      <w:pPr>
        <w:ind w:left="1656" w:hanging="336"/>
      </w:pPr>
      <w:rPr>
        <w:rFonts/>
      </w:rPr>
    </w:lvl>
    <w:lvl w:ilvl="1">
      <w:start w:val="1"/>
      <w:numFmt w:val="lowerLetter"/>
      <w:lvlText w:val="%2)"/>
      <w:lvlJc w:val="left"/>
      <w:pPr>
        <w:ind w:left="776" w:hanging="336"/>
      </w:pPr>
      <w:rPr>
        <w:rFonts/>
      </w:rPr>
    </w:lvl>
    <w:lvl w:ilvl="5">
      <w:start w:val="1"/>
      <w:numFmt w:val="lowerRoman"/>
      <w:lvlText w:val="%6)"/>
      <w:lvlJc w:val="left"/>
      <w:pPr>
        <w:ind w:left="2536" w:hanging="336"/>
      </w:pPr>
      <w:rPr>
        <w:rFonts/>
      </w:rPr>
    </w:lvl>
    <w:lvl w:ilvl="4">
      <w:start w:val="1"/>
      <w:numFmt w:val="lowerLetter"/>
      <w:lvlText w:val="%5)"/>
      <w:lvlJc w:val="left"/>
      <w:pPr>
        <w:ind w:left="2096" w:hanging="336"/>
      </w:pPr>
      <w:rPr>
        <w:rFonts/>
      </w:rPr>
    </w:lvl>
  </w:abstractNum>
  <w:abstractNum w:abstractNumId="5">
    <w:lvl w:ilvl="8">
      <w:start w:val="1"/>
      <w:numFmt w:val="lowerRoman"/>
      <w:lvlText w:val="%9)"/>
      <w:lvlJc w:val="left"/>
      <w:pPr>
        <w:ind w:left="3856" w:hanging="336"/>
      </w:pPr>
    </w:lvl>
    <w:lvl w:ilvl="6">
      <w:start w:val="1"/>
      <w:numFmt w:val="decimal"/>
      <w:lvlText w:val="%7、"/>
      <w:lvlJc w:val="left"/>
      <w:pPr>
        <w:ind w:left="2976" w:hanging="336"/>
      </w:pPr>
    </w:lvl>
    <w:lvl w:ilvl="1">
      <w:start w:val="1"/>
      <w:numFmt w:val="lowerLetter"/>
      <w:lvlText w:val="%2)"/>
      <w:lvlJc w:val="left"/>
      <w:pPr>
        <w:ind w:left="776" w:hanging="336"/>
      </w:pPr>
    </w:lvl>
    <w:lvl w:ilvl="7">
      <w:start w:val="1"/>
      <w:numFmt w:val="lowerLetter"/>
      <w:lvlText w:val="%8)"/>
      <w:lvlJc w:val="left"/>
      <w:pPr>
        <w:ind w:left="3416" w:hanging="336"/>
      </w:pPr>
    </w:lvl>
    <w:lvl w:ilvl="5">
      <w:start w:val="1"/>
      <w:numFmt w:val="lowerRoman"/>
      <w:lvlText w:val="%6)"/>
      <w:lvlJc w:val="left"/>
      <w:pPr>
        <w:ind w:left="2536" w:hanging="336"/>
      </w:pPr>
    </w:lvl>
    <w:lvl w:ilvl="3">
      <w:start w:val="1"/>
      <w:numFmt w:val="decimal"/>
      <w:lvlText w:val="%4、"/>
      <w:lvlJc w:val="left"/>
      <w:pPr>
        <w:ind w:left="1656" w:hanging="336"/>
      </w:pPr>
    </w:lvl>
    <w:lvl w:ilvl="0">
      <w:start w:val="1"/>
      <w:numFmt w:val="decimal"/>
      <w:lvlText w:val="%1、"/>
      <w:lvlJc w:val="left"/>
      <w:pPr>
        <w:ind w:left="336" w:hanging="336"/>
      </w:pPr>
      <w:rPr/>
    </w:lvl>
    <w:lvl w:ilvl="4">
      <w:start w:val="1"/>
      <w:numFmt w:val="lowerLetter"/>
      <w:lvlText w:val="%5)"/>
      <w:lvlJc w:val="left"/>
      <w:pPr>
        <w:ind w:left="2096" w:hanging="336"/>
      </w:pPr>
    </w:lvl>
    <w:lvl w:ilvl="2">
      <w:start w:val="1"/>
      <w:numFmt w:val="lowerRoman"/>
      <w:lvlText w:val="%3)"/>
      <w:lvlJc w:val="left"/>
      <w:pPr>
        <w:ind w:left="1216" w:hanging="336"/>
      </w:pPr>
    </w:lvl>
  </w:abstractNum>
  <w:abstractNum w:abstractNumId="6">
    <w:lvl w:ilvl="1">
      <w:start w:val="1"/>
      <w:numFmt w:val="bullet"/>
      <w:lvlText w:val="¡"/>
      <w:lvlJc w:val="left"/>
      <w:pPr>
        <w:ind w:left="776" w:hanging="336"/>
      </w:pPr>
      <w:rPr>
        <w:rFonts w:hint="default" w:ascii="wingdings" w:hAnsi="wingdings" w:eastAsia="wingdings" w:cs="wingdings"/>
      </w:rPr>
    </w:lvl>
    <w:lvl w:ilvl="6">
      <w:start w:val="1"/>
      <w:numFmt w:val="bullet"/>
      <w:lvlText w:val=""/>
      <w:pPr>
        <w:ind w:left="2976" w:hanging="336"/>
      </w:pPr>
      <w:rPr>
        <w:rFonts w:hint="default" w:ascii="wingdings" w:hAnsi="wingdings" w:eastAsia="wingdings" w:cs="wingdings"/>
      </w:rPr>
    </w:lvl>
    <w:lvl w:ilvl="8">
      <w:start w:val="1"/>
      <w:numFmt w:val="bullet"/>
      <w:lvlText w:val=""/>
      <w:pPr>
        <w:ind w:left="3856" w:hanging="336"/>
      </w:pPr>
      <w:rPr>
        <w:rFonts w:hint="default" w:ascii="wingdings" w:hAnsi="wingdings" w:eastAsia="wingdings" w:cs="wingdings"/>
      </w:rPr>
    </w:lvl>
    <w:lvl w:ilvl="5">
      <w:start w:val="1"/>
      <w:numFmt w:val="bullet"/>
      <w:lvlText w:val=""/>
      <w:pPr>
        <w:ind w:left="2536" w:hanging="336"/>
      </w:pPr>
      <w:rPr>
        <w:rFonts w:hint="default" w:ascii="wingdings" w:hAnsi="wingdings" w:eastAsia="wingdings" w:cs="wingdings"/>
      </w:rPr>
    </w:lvl>
    <w:lvl w:ilvl="0">
      <w:start w:val="1"/>
      <w:numFmt w:val="bullet"/>
      <w:lvlText w:val=""/>
      <w:lvlJc w:val="left"/>
      <w:pPr>
        <w:ind w:left="336" w:hanging="336"/>
      </w:pPr>
      <w:rPr>
        <w:rFonts w:hint="default" w:ascii="wingdings" w:hAnsi="wingdings" w:eastAsia="wingdings" w:cs="wingdings"/>
        <w:u/>
      </w:rPr>
    </w:lvl>
    <w:lvl w:ilvl="4">
      <w:start w:val="1"/>
      <w:numFmt w:val="bullet"/>
      <w:lvlText w:val="¡"/>
      <w:pPr>
        <w:ind w:left="2096" w:hanging="336"/>
      </w:pPr>
      <w:rPr>
        <w:rFonts w:hint="default" w:ascii="wingdings" w:hAnsi="wingdings" w:eastAsia="wingdings" w:cs="wingdings"/>
      </w:rPr>
    </w:lvl>
    <w:lvl w:ilvl="3">
      <w:start w:val="1"/>
      <w:numFmt w:val="bullet"/>
      <w:lvlText w:val=""/>
      <w:pPr>
        <w:ind w:left="1656" w:hanging="336"/>
      </w:pPr>
      <w:rPr>
        <w:rFonts w:hint="default" w:ascii="wingdings" w:hAnsi="wingdings" w:eastAsia="wingdings" w:cs="wingdings"/>
      </w:rPr>
    </w:lvl>
    <w:lvl w:ilvl="2">
      <w:start w:val="1"/>
      <w:numFmt w:val="bullet"/>
      <w:lvlText w:val=""/>
      <w:lvlJc w:val="left"/>
      <w:pPr>
        <w:ind w:left="1216" w:hanging="336"/>
      </w:pPr>
      <w:rPr>
        <w:rFonts w:hint="default" w:ascii="wingdings" w:hAnsi="wingdings" w:eastAsia="wingdings" w:cs="wingdings"/>
      </w:rPr>
    </w:lvl>
    <w:lvl w:ilvl="7">
      <w:start w:val="1"/>
      <w:numFmt w:val="bullet"/>
      <w:lvlText w:val="¡"/>
      <w:pPr>
        <w:ind w:left="3416" w:hanging="336"/>
      </w:pPr>
      <w:rPr>
        <w:rFonts w:hint="default" w:ascii="wingdings" w:hAnsi="wingdings" w:eastAsia="wingdings" w:cs="wingdings"/>
      </w:rPr>
    </w:lvl>
  </w:abstractNum>
  <w:abstractNum w:abstractNumId="7">
    <w:lvl w:ilvl="0">
      <w:start w:val="1"/>
      <w:numFmt w:val="decimal"/>
      <w:lvlText w:val="%1、"/>
      <w:lvlJc w:val="left"/>
      <w:pPr>
        <w:ind w:left="336" w:hanging="336"/>
      </w:pPr>
      <w:rPr>
        <w:rFonts/>
      </w:rPr>
    </w:lvl>
    <w:lvl w:ilvl="8">
      <w:start w:val="1"/>
      <w:numFmt w:val="lowerRoman"/>
      <w:lvlText w:val="%9)"/>
      <w:lvlJc w:val="left"/>
      <w:pPr>
        <w:ind w:left="3856" w:hanging="336"/>
      </w:pPr>
      <w:rPr>
        <w:rFonts/>
      </w:rPr>
    </w:lvl>
    <w:lvl w:ilvl="5">
      <w:start w:val="1"/>
      <w:numFmt w:val="lowerRoman"/>
      <w:lvlText w:val="%6)"/>
      <w:lvlJc w:val="left"/>
      <w:pPr>
        <w:ind w:left="2536" w:hanging="336"/>
      </w:pPr>
      <w:rPr>
        <w:rFonts/>
      </w:rPr>
    </w:lvl>
    <w:lvl w:ilvl="4">
      <w:start w:val="1"/>
      <w:numFmt w:val="lowerLetter"/>
      <w:lvlText w:val="%5)"/>
      <w:lvlJc w:val="left"/>
      <w:pPr>
        <w:ind w:left="2096" w:hanging="336"/>
      </w:pPr>
      <w:rPr>
        <w:rFonts/>
      </w:rPr>
    </w:lvl>
    <w:lvl w:ilvl="6">
      <w:start w:val="1"/>
      <w:numFmt w:val="decimal"/>
      <w:lvlText w:val="%7、"/>
      <w:lvlJc w:val="left"/>
      <w:pPr>
        <w:ind w:left="2976" w:hanging="336"/>
      </w:pPr>
      <w:rPr>
        <w:rFonts/>
      </w:rPr>
    </w:lvl>
    <w:lvl w:ilvl="1">
      <w:start w:val="1"/>
      <w:numFmt w:val="lowerLetter"/>
      <w:lvlText w:val="%2)"/>
      <w:lvlJc w:val="left"/>
      <w:pPr>
        <w:ind w:left="776" w:hanging="336"/>
      </w:pPr>
      <w:rPr>
        <w:rFonts/>
      </w:rPr>
    </w:lvl>
    <w:lvl w:ilvl="7">
      <w:start w:val="1"/>
      <w:numFmt w:val="lowerLetter"/>
      <w:lvlText w:val="%8)"/>
      <w:lvlJc w:val="left"/>
      <w:pPr>
        <w:ind w:left="3416" w:hanging="336"/>
      </w:pPr>
      <w:rPr>
        <w:rFonts/>
      </w:rPr>
    </w:lvl>
    <w:lvl w:ilvl="3">
      <w:start w:val="1"/>
      <w:numFmt w:val="decimal"/>
      <w:lvlText w:val="%4、"/>
      <w:lvlJc w:val="left"/>
      <w:pPr>
        <w:ind w:left="1656" w:hanging="336"/>
      </w:pPr>
      <w:rPr>
        <w:rFonts/>
      </w:rPr>
    </w:lvl>
    <w:lvl w:ilvl="2">
      <w:start w:val="1"/>
      <w:numFmt w:val="lowerRoman"/>
      <w:lvlText w:val="%3)"/>
      <w:lvlJc w:val="left"/>
      <w:pPr>
        <w:ind w:left="1216" w:hanging="336"/>
      </w:pPr>
      <w:rPr>
        <w:rFonts/>
      </w:rPr>
    </w:lvl>
  </w:abstractNum>
  <w:abstractNum w:abstractNumId="8">
    <w:lvl w:ilvl="6">
      <w:start w:val="1"/>
      <w:numFmt w:val="bullet"/>
      <w:lvlText w:val=""/>
      <w:pPr>
        <w:ind w:left="2976" w:hanging="336"/>
      </w:pPr>
      <w:rPr>
        <w:rFonts w:hint="default" w:ascii="wingdings" w:hAnsi="wingdings" w:eastAsia="wingdings" w:cs="wingdings"/>
      </w:rPr>
    </w:lvl>
    <w:lvl w:ilvl="2">
      <w:start w:val="1"/>
      <w:numFmt w:val="bullet"/>
      <w:lvlText w:val=""/>
      <w:lvlJc w:val="left"/>
      <w:pPr>
        <w:ind w:left="1216" w:hanging="336"/>
      </w:pPr>
      <w:rPr>
        <w:rFonts w:hint="default" w:ascii="wingdings" w:hAnsi="wingdings" w:eastAsia="wingdings" w:cs="wingdings"/>
      </w:rPr>
    </w:lvl>
    <w:lvl w:ilvl="0">
      <w:start w:val="1"/>
      <w:numFmt w:val="bullet"/>
      <w:lvlText w:val=""/>
      <w:lvlJc w:val="left"/>
      <w:pPr>
        <w:ind w:left="336" w:hanging="336"/>
      </w:pPr>
      <w:rPr>
        <w:rFonts w:hint="default" w:ascii="wingdings" w:hAnsi="wingdings" w:eastAsia="wingdings" w:cs="wingdings"/>
        <w:u/>
      </w:rPr>
    </w:lvl>
    <w:lvl w:ilvl="1">
      <w:start w:val="1"/>
      <w:numFmt w:val="bullet"/>
      <w:lvlText w:val="¡"/>
      <w:lvlJc w:val="left"/>
      <w:pPr>
        <w:ind w:left="776" w:hanging="336"/>
      </w:pPr>
      <w:rPr>
        <w:rFonts w:hint="default" w:ascii="wingdings" w:hAnsi="wingdings" w:eastAsia="wingdings" w:cs="wingdings"/>
      </w:rPr>
    </w:lvl>
    <w:lvl w:ilvl="5">
      <w:start w:val="1"/>
      <w:numFmt w:val="bullet"/>
      <w:lvlText w:val=""/>
      <w:pPr>
        <w:ind w:left="2536" w:hanging="336"/>
      </w:pPr>
      <w:rPr>
        <w:rFonts w:hint="default" w:ascii="wingdings" w:hAnsi="wingdings" w:eastAsia="wingdings" w:cs="wingdings"/>
      </w:rPr>
    </w:lvl>
    <w:lvl w:ilvl="4">
      <w:start w:val="1"/>
      <w:numFmt w:val="bullet"/>
      <w:lvlText w:val="¡"/>
      <w:pPr>
        <w:ind w:left="2096" w:hanging="336"/>
      </w:pPr>
      <w:rPr>
        <w:rFonts w:hint="default" w:ascii="wingdings" w:hAnsi="wingdings" w:eastAsia="wingdings" w:cs="wingdings"/>
      </w:rPr>
    </w:lvl>
    <w:lvl w:ilvl="3">
      <w:start w:val="1"/>
      <w:numFmt w:val="bullet"/>
      <w:lvlText w:val=""/>
      <w:pPr>
        <w:ind w:left="1656" w:hanging="336"/>
      </w:pPr>
      <w:rPr>
        <w:rFonts w:hint="default" w:ascii="wingdings" w:hAnsi="wingdings" w:eastAsia="wingdings" w:cs="wingdings"/>
      </w:rPr>
    </w:lvl>
    <w:lvl w:ilvl="7">
      <w:start w:val="1"/>
      <w:numFmt w:val="bullet"/>
      <w:lvlText w:val="¡"/>
      <w:pPr>
        <w:ind w:left="3416" w:hanging="336"/>
      </w:pPr>
      <w:rPr>
        <w:rFonts w:hint="default" w:ascii="wingdings" w:hAnsi="wingdings" w:eastAsia="wingdings" w:cs="wingdings"/>
      </w:rPr>
    </w:lvl>
    <w:lvl w:ilvl="8">
      <w:start w:val="1"/>
      <w:numFmt w:val="bullet"/>
      <w:lvlText w:val=""/>
      <w:pPr>
        <w:ind w:left="3856" w:hanging="336"/>
      </w:pPr>
      <w:rPr>
        <w:rFonts w:hint="default" w:ascii="wingdings" w:hAnsi="wingdings" w:eastAsia="wingdings" w:cs="wingdings"/>
      </w:rPr>
    </w:lvl>
  </w:abstractNum>
  <w:abstractNum w:abstractNumId="9">
    <w:lvl w:ilvl="0">
      <w:start w:val="1"/>
      <w:numFmt w:val="decimal"/>
      <w:lvlText w:val="%1、"/>
      <w:lvlJc w:val="left"/>
      <w:pPr>
        <w:ind w:left="336" w:hanging="336"/>
      </w:pPr>
      <w:rPr>
        <w:rFonts/>
      </w:rPr>
    </w:lvl>
    <w:lvl w:ilvl="6">
      <w:start w:val="1"/>
      <w:numFmt w:val="decimal"/>
      <w:lvlText w:val="%7、"/>
      <w:lvlJc w:val="left"/>
      <w:pPr>
        <w:ind w:left="2976" w:hanging="336"/>
      </w:pPr>
      <w:rPr>
        <w:rFonts/>
      </w:rPr>
    </w:lvl>
    <w:lvl w:ilvl="8">
      <w:start w:val="1"/>
      <w:numFmt w:val="lowerRoman"/>
      <w:lvlText w:val="%9)"/>
      <w:lvlJc w:val="left"/>
      <w:pPr>
        <w:ind w:left="3856" w:hanging="336"/>
      </w:pPr>
      <w:rPr>
        <w:rFonts/>
      </w:rPr>
    </w:lvl>
    <w:lvl w:ilvl="5">
      <w:start w:val="1"/>
      <w:numFmt w:val="lowerRoman"/>
      <w:lvlText w:val="%6)"/>
      <w:lvlJc w:val="left"/>
      <w:pPr>
        <w:ind w:left="2536" w:hanging="336"/>
      </w:pPr>
      <w:rPr>
        <w:rFonts/>
      </w:rPr>
    </w:lvl>
    <w:lvl w:ilvl="7">
      <w:start w:val="1"/>
      <w:numFmt w:val="lowerLetter"/>
      <w:lvlText w:val="%8)"/>
      <w:lvlJc w:val="left"/>
      <w:pPr>
        <w:ind w:left="3416" w:hanging="336"/>
      </w:pPr>
      <w:rPr>
        <w:rFonts/>
      </w:rPr>
    </w:lvl>
    <w:lvl w:ilvl="3">
      <w:start w:val="1"/>
      <w:numFmt w:val="decimal"/>
      <w:lvlText w:val="%4、"/>
      <w:lvlJc w:val="left"/>
      <w:pPr>
        <w:ind w:left="1656" w:hanging="336"/>
      </w:pPr>
      <w:rPr>
        <w:rFonts/>
      </w:rPr>
    </w:lvl>
    <w:lvl w:ilvl="4">
      <w:start w:val="1"/>
      <w:numFmt w:val="lowerLetter"/>
      <w:lvlText w:val="%5)"/>
      <w:lvlJc w:val="left"/>
      <w:pPr>
        <w:ind w:left="2096" w:hanging="336"/>
      </w:pPr>
      <w:rPr>
        <w:rFonts/>
      </w:rPr>
    </w:lvl>
    <w:lvl w:ilvl="2">
      <w:start w:val="1"/>
      <w:numFmt w:val="lowerRoman"/>
      <w:lvlText w:val="%3)"/>
      <w:lvlJc w:val="left"/>
      <w:pPr>
        <w:ind w:left="1216" w:hanging="336"/>
      </w:pPr>
      <w:rPr>
        <w:rFonts/>
      </w:rPr>
    </w:lvl>
    <w:lvl w:ilvl="1">
      <w:start w:val="1"/>
      <w:numFmt w:val="lowerLetter"/>
      <w:lvlText w:val="%2)"/>
      <w:lvlJc w:val="left"/>
      <w:pPr>
        <w:ind w:left="776" w:hanging="336"/>
      </w:pPr>
      <w:rPr>
        <w:rFonts/>
      </w:rPr>
    </w:lvl>
  </w:abstractNum>
  <w:abstractNum w:abstractNumId="10">
    <w:lvl w:ilvl="8">
      <w:start w:val="1"/>
      <w:numFmt w:val="bullet"/>
      <w:lvlText w:val=""/>
      <w:pPr>
        <w:ind w:left="3856" w:hanging="336"/>
      </w:pPr>
      <w:rPr>
        <w:rFonts w:hint="default" w:ascii="wingdings" w:hAnsi="wingdings" w:eastAsia="wingdings" w:cs="wingdings"/>
      </w:rPr>
    </w:lvl>
    <w:lvl w:ilvl="4">
      <w:start w:val="1"/>
      <w:numFmt w:val="bullet"/>
      <w:lvlText w:val="¡"/>
      <w:pPr>
        <w:ind w:left="2096" w:hanging="336"/>
      </w:pPr>
      <w:rPr>
        <w:rFonts w:hint="default" w:ascii="wingdings" w:hAnsi="wingdings" w:eastAsia="wingdings" w:cs="wingdings"/>
      </w:rPr>
    </w:lvl>
    <w:lvl w:ilvl="0">
      <w:start w:val="1"/>
      <w:numFmt w:val="bullet"/>
      <w:lvlText w:val=""/>
      <w:lvlJc w:val="left"/>
      <w:pPr>
        <w:ind w:left="336" w:hanging="336"/>
      </w:pPr>
      <w:rPr>
        <w:rFonts w:hint="default" w:ascii="wingdings" w:hAnsi="wingdings" w:eastAsia="wingdings" w:cs="wingdings"/>
        <w:u/>
      </w:rPr>
    </w:lvl>
    <w:lvl w:ilvl="7">
      <w:start w:val="1"/>
      <w:numFmt w:val="bullet"/>
      <w:lvlText w:val="¡"/>
      <w:pPr>
        <w:ind w:left="3416" w:hanging="336"/>
      </w:pPr>
      <w:rPr>
        <w:rFonts w:hint="default" w:ascii="wingdings" w:hAnsi="wingdings" w:eastAsia="wingdings" w:cs="wingdings"/>
      </w:rPr>
    </w:lvl>
    <w:lvl w:ilvl="5">
      <w:start w:val="1"/>
      <w:numFmt w:val="bullet"/>
      <w:lvlText w:val=""/>
      <w:pPr>
        <w:ind w:left="2536" w:hanging="336"/>
      </w:pPr>
      <w:rPr>
        <w:rFonts w:hint="default" w:ascii="wingdings" w:hAnsi="wingdings" w:eastAsia="wingdings" w:cs="wingdings"/>
      </w:rPr>
    </w:lvl>
    <w:lvl w:ilvl="2">
      <w:start w:val="1"/>
      <w:numFmt w:val="bullet"/>
      <w:lvlText w:val=""/>
      <w:lvlJc w:val="left"/>
      <w:pPr>
        <w:ind w:left="1216" w:hanging="336"/>
      </w:pPr>
      <w:rPr>
        <w:rFonts w:hint="default" w:ascii="wingdings" w:hAnsi="wingdings" w:eastAsia="wingdings" w:cs="wingdings"/>
      </w:rPr>
    </w:lvl>
    <w:lvl w:ilvl="6">
      <w:start w:val="1"/>
      <w:numFmt w:val="bullet"/>
      <w:lvlText w:val=""/>
      <w:pPr>
        <w:ind w:left="2976" w:hanging="336"/>
      </w:pPr>
      <w:rPr>
        <w:rFonts w:hint="default" w:ascii="wingdings" w:hAnsi="wingdings" w:eastAsia="wingdings" w:cs="wingdings"/>
      </w:rPr>
    </w:lvl>
    <w:lvl w:ilvl="1">
      <w:start w:val="1"/>
      <w:numFmt w:val="bullet"/>
      <w:lvlText w:val="¡"/>
      <w:lvlJc w:val="left"/>
      <w:pPr>
        <w:ind w:left="776" w:hanging="336"/>
      </w:pPr>
      <w:rPr>
        <w:rFonts w:hint="default" w:ascii="wingdings" w:hAnsi="wingdings" w:eastAsia="wingdings" w:cs="wingdings"/>
      </w:rPr>
    </w:lvl>
    <w:lvl w:ilvl="3">
      <w:start w:val="1"/>
      <w:numFmt w:val="bullet"/>
      <w:lvlText w:val=""/>
      <w:pPr>
        <w:ind w:left="1656" w:hanging="336"/>
      </w:pPr>
      <w:rPr>
        <w:rFonts w:hint="default" w:ascii="wingdings" w:hAnsi="wingdings" w:eastAsia="wingdings" w:cs="wingdings"/>
      </w:rPr>
    </w:lvl>
  </w:abstractNum>
  <w:abstractNum w:abstractNumId="11">
    <w:lvl w:ilvl="2">
      <w:start w:val="1"/>
      <w:numFmt w:val="bullet"/>
      <w:lvlText w:val=""/>
      <w:lvlJc w:val="left"/>
      <w:pPr>
        <w:ind w:left="1216" w:hanging="336"/>
      </w:pPr>
      <w:rPr>
        <w:rFonts w:hint="default" w:ascii="wingdings" w:hAnsi="wingdings" w:eastAsia="wingdings" w:cs="wingdings"/>
      </w:rPr>
    </w:lvl>
    <w:lvl w:ilvl="3">
      <w:start w:val="1"/>
      <w:numFmt w:val="bullet"/>
      <w:lvlText w:val=""/>
      <w:pPr>
        <w:ind w:left="1656" w:hanging="336"/>
      </w:pPr>
      <w:rPr>
        <w:rFonts w:hint="default" w:ascii="wingdings" w:hAnsi="wingdings" w:eastAsia="wingdings" w:cs="wingdings"/>
      </w:rPr>
    </w:lvl>
    <w:lvl w:ilvl="8">
      <w:start w:val="1"/>
      <w:numFmt w:val="bullet"/>
      <w:lvlText w:val=""/>
      <w:pPr>
        <w:ind w:left="3856" w:hanging="336"/>
      </w:pPr>
      <w:rPr>
        <w:rFonts w:hint="default" w:ascii="wingdings" w:hAnsi="wingdings" w:eastAsia="wingdings" w:cs="wingdings"/>
      </w:rPr>
    </w:lvl>
    <w:lvl w:ilvl="5">
      <w:start w:val="1"/>
      <w:numFmt w:val="bullet"/>
      <w:lvlText w:val=""/>
      <w:pPr>
        <w:ind w:left="2536" w:hanging="336"/>
      </w:pPr>
      <w:rPr>
        <w:rFonts w:hint="default" w:ascii="wingdings" w:hAnsi="wingdings" w:eastAsia="wingdings" w:cs="wingdings"/>
      </w:rPr>
    </w:lvl>
    <w:lvl w:ilvl="7">
      <w:start w:val="1"/>
      <w:numFmt w:val="bullet"/>
      <w:lvlText w:val="¡"/>
      <w:pPr>
        <w:ind w:left="3416" w:hanging="336"/>
      </w:pPr>
      <w:rPr>
        <w:rFonts w:hint="default" w:ascii="wingdings" w:hAnsi="wingdings" w:eastAsia="wingdings" w:cs="wingdings"/>
      </w:rPr>
    </w:lvl>
    <w:lvl w:ilvl="4">
      <w:start w:val="1"/>
      <w:numFmt w:val="bullet"/>
      <w:lvlText w:val="¡"/>
      <w:pPr>
        <w:ind w:left="2096" w:hanging="336"/>
      </w:pPr>
      <w:rPr>
        <w:rFonts w:hint="default" w:ascii="wingdings" w:hAnsi="wingdings" w:eastAsia="wingdings" w:cs="wingdings"/>
      </w:rPr>
    </w:lvl>
    <w:lvl w:ilvl="0">
      <w:start w:val="1"/>
      <w:numFmt w:val="bullet"/>
      <w:lvlText w:val=""/>
      <w:lvlJc w:val="left"/>
      <w:pPr>
        <w:ind w:left="336" w:hanging="336"/>
      </w:pPr>
      <w:rPr>
        <w:rFonts w:hint="default" w:ascii="wingdings" w:hAnsi="wingdings" w:eastAsia="wingdings" w:cs="wingdings"/>
        <w:u/>
      </w:rPr>
    </w:lvl>
    <w:lvl w:ilvl="6">
      <w:start w:val="1"/>
      <w:numFmt w:val="bullet"/>
      <w:lvlText w:val=""/>
      <w:pPr>
        <w:ind w:left="2976" w:hanging="336"/>
      </w:pPr>
      <w:rPr>
        <w:rFonts w:hint="default" w:ascii="wingdings" w:hAnsi="wingdings" w:eastAsia="wingdings" w:cs="wingdings"/>
      </w:rPr>
    </w:lvl>
    <w:lvl w:ilvl="1">
      <w:start w:val="1"/>
      <w:numFmt w:val="bullet"/>
      <w:lvlText w:val="¡"/>
      <w:lvlJc w:val="left"/>
      <w:pPr>
        <w:ind w:left="776" w:hanging="336"/>
      </w:pPr>
      <w:rPr>
        <w:rFonts w:hint="default" w:ascii="wingdings" w:hAnsi="wingdings" w:eastAsia="wingdings" w:cs="wingdings"/>
      </w:rPr>
    </w:lvl>
  </w:abstractNum>
  <w:abstractNum w:abstractNumId="12">
    <w:lvl w:ilvl="4">
      <w:start w:val="1"/>
      <w:numFmt w:val="bullet"/>
      <w:lvlText w:val="¡"/>
      <w:pPr>
        <w:ind w:left="2096" w:hanging="336"/>
      </w:pPr>
      <w:rPr>
        <w:rFonts w:hint="default" w:ascii="wingdings" w:hAnsi="wingdings" w:eastAsia="wingdings" w:cs="wingdings"/>
      </w:rPr>
    </w:lvl>
    <w:lvl w:ilvl="3">
      <w:start w:val="1"/>
      <w:numFmt w:val="bullet"/>
      <w:lvlText w:val=""/>
      <w:pPr>
        <w:ind w:left="1656" w:hanging="336"/>
      </w:pPr>
      <w:rPr>
        <w:rFonts w:hint="default" w:ascii="wingdings" w:hAnsi="wingdings" w:eastAsia="wingdings" w:cs="wingdings"/>
      </w:rPr>
    </w:lvl>
    <w:lvl w:ilvl="8">
      <w:start w:val="1"/>
      <w:numFmt w:val="bullet"/>
      <w:lvlText w:val=""/>
      <w:pPr>
        <w:ind w:left="3856" w:hanging="336"/>
      </w:pPr>
      <w:rPr>
        <w:rFonts w:hint="default" w:ascii="wingdings" w:hAnsi="wingdings" w:eastAsia="wingdings" w:cs="wingdings"/>
      </w:rPr>
    </w:lvl>
    <w:lvl w:ilvl="5">
      <w:start w:val="1"/>
      <w:numFmt w:val="bullet"/>
      <w:lvlText w:val=""/>
      <w:pPr>
        <w:ind w:left="2536" w:hanging="336"/>
      </w:pPr>
      <w:rPr>
        <w:rFonts w:hint="default" w:ascii="wingdings" w:hAnsi="wingdings" w:eastAsia="wingdings" w:cs="wingdings"/>
      </w:rPr>
    </w:lvl>
    <w:lvl w:ilvl="6">
      <w:start w:val="1"/>
      <w:numFmt w:val="bullet"/>
      <w:lvlText w:val=""/>
      <w:pPr>
        <w:ind w:left="2976" w:hanging="336"/>
      </w:pPr>
      <w:rPr>
        <w:rFonts w:hint="default" w:ascii="wingdings" w:hAnsi="wingdings" w:eastAsia="wingdings" w:cs="wingdings"/>
      </w:rPr>
    </w:lvl>
    <w:lvl w:ilvl="7">
      <w:start w:val="1"/>
      <w:numFmt w:val="bullet"/>
      <w:lvlText w:val="¡"/>
      <w:pPr>
        <w:ind w:left="3416" w:hanging="336"/>
      </w:pPr>
      <w:rPr>
        <w:rFonts w:hint="default" w:ascii="wingdings" w:hAnsi="wingdings" w:eastAsia="wingdings" w:cs="wingdings"/>
      </w:rPr>
    </w:lvl>
    <w:lvl w:ilvl="1">
      <w:start w:val="1"/>
      <w:numFmt w:val="bullet"/>
      <w:lvlText w:val="¡"/>
      <w:lvlJc w:val="left"/>
      <w:pPr>
        <w:ind w:left="776" w:hanging="336"/>
      </w:pPr>
      <w:rPr>
        <w:rFonts w:hint="default" w:ascii="wingdings" w:hAnsi="wingdings" w:eastAsia="wingdings" w:cs="wingdings"/>
      </w:rPr>
    </w:lvl>
    <w:lvl w:ilvl="0">
      <w:start w:val="1"/>
      <w:numFmt w:val="bullet"/>
      <w:lvlText w:val=""/>
      <w:lvlJc w:val="left"/>
      <w:pPr>
        <w:ind w:left="336" w:hanging="336"/>
      </w:pPr>
      <w:rPr>
        <w:rFonts w:hint="default" w:ascii="wingdings" w:hAnsi="wingdings" w:eastAsia="wingdings" w:cs="wingdings"/>
        <w:u/>
      </w:rPr>
    </w:lvl>
    <w:lvl w:ilvl="2">
      <w:start w:val="1"/>
      <w:numFmt w:val="bullet"/>
      <w:lvlText w:val=""/>
      <w:lvlJc w:val="left"/>
      <w:pPr>
        <w:ind w:left="1216" w:hanging="336"/>
      </w:pPr>
      <w:rPr>
        <w:rFonts w:hint="default" w:ascii="wingdings" w:hAnsi="wingdings" w:eastAsia="wingdings" w:cs="wingdings"/>
      </w:rPr>
    </w:lvl>
  </w:abstractNum>
  <w:abstractNum w:abstractNumId="13">
    <w:lvl w:ilvl="6">
      <w:start w:val="1"/>
      <w:numFmt w:val="decimal"/>
      <w:lvlText w:val="%7、"/>
      <w:lvlJc w:val="left"/>
      <w:pPr>
        <w:ind w:left="2976" w:hanging="336"/>
      </w:pPr>
      <w:rPr>
        <w:rFonts/>
      </w:rPr>
    </w:lvl>
    <w:lvl w:ilvl="4">
      <w:start w:val="1"/>
      <w:numFmt w:val="lowerLetter"/>
      <w:lvlText w:val="%5)"/>
      <w:lvlJc w:val="left"/>
      <w:pPr>
        <w:ind w:left="2096" w:hanging="336"/>
      </w:pPr>
      <w:rPr>
        <w:rFonts/>
      </w:rPr>
    </w:lvl>
    <w:lvl w:ilvl="2">
      <w:start w:val="1"/>
      <w:numFmt w:val="lowerRoman"/>
      <w:lvlText w:val="%3)"/>
      <w:lvlJc w:val="left"/>
      <w:pPr>
        <w:ind w:left="1216" w:hanging="336"/>
      </w:pPr>
      <w:rPr>
        <w:rFonts/>
      </w:rPr>
    </w:lvl>
    <w:lvl w:ilvl="5">
      <w:start w:val="1"/>
      <w:numFmt w:val="lowerRoman"/>
      <w:lvlText w:val="%6)"/>
      <w:lvlJc w:val="left"/>
      <w:pPr>
        <w:ind w:left="2536" w:hanging="336"/>
      </w:pPr>
      <w:rPr>
        <w:rFonts/>
      </w:rPr>
    </w:lvl>
    <w:lvl w:ilvl="0">
      <w:start w:val="1"/>
      <w:numFmt w:val="decimal"/>
      <w:lvlText w:val="%1、"/>
      <w:lvlJc w:val="left"/>
      <w:pPr>
        <w:ind w:left="336" w:hanging="336"/>
      </w:pPr>
      <w:rPr>
        <w:rFonts/>
      </w:rPr>
    </w:lvl>
    <w:lvl w:ilvl="7">
      <w:start w:val="1"/>
      <w:numFmt w:val="lowerLetter"/>
      <w:lvlText w:val="%8)"/>
      <w:lvlJc w:val="left"/>
      <w:pPr>
        <w:ind w:left="3416" w:hanging="336"/>
      </w:pPr>
      <w:rPr>
        <w:rFonts/>
      </w:rPr>
    </w:lvl>
    <w:lvl w:ilvl="3">
      <w:start w:val="1"/>
      <w:numFmt w:val="decimal"/>
      <w:lvlText w:val="%4、"/>
      <w:lvlJc w:val="left"/>
      <w:pPr>
        <w:ind w:left="1656" w:hanging="336"/>
      </w:pPr>
      <w:rPr>
        <w:rFonts/>
      </w:rPr>
    </w:lvl>
    <w:lvl w:ilvl="8">
      <w:start w:val="1"/>
      <w:numFmt w:val="lowerRoman"/>
      <w:lvlText w:val="%9)"/>
      <w:lvlJc w:val="left"/>
      <w:pPr>
        <w:ind w:left="3856" w:hanging="336"/>
      </w:pPr>
      <w:rPr>
        <w:rFonts/>
      </w:rPr>
    </w:lvl>
    <w:lvl w:ilvl="1">
      <w:start w:val="1"/>
      <w:numFmt w:val="lowerLetter"/>
      <w:lvlText w:val="%2)"/>
      <w:lvlJc w:val="left"/>
      <w:pPr>
        <w:ind w:left="776" w:hanging="336"/>
      </w:pPr>
      <w:rPr>
        <w:rFonts/>
      </w:rPr>
    </w:lvl>
  </w:abstractNum>
  <w:abstractNum w:abstractNumId="14">
    <w:lvl w:ilvl="8">
      <w:start w:val="1"/>
      <w:numFmt w:val="bullet"/>
      <w:lvlText w:val=""/>
      <w:pPr>
        <w:ind w:left="3856" w:hanging="336"/>
      </w:pPr>
      <w:rPr>
        <w:rFonts w:hint="default" w:ascii="wingdings" w:hAnsi="wingdings" w:eastAsia="wingdings" w:cs="wingdings"/>
      </w:rPr>
    </w:lvl>
    <w:lvl w:ilvl="0">
      <w:start w:val="1"/>
      <w:numFmt w:val="bullet"/>
      <w:lvlText w:val=""/>
      <w:lvlJc w:val="left"/>
      <w:pPr>
        <w:ind w:left="336" w:hanging="336"/>
      </w:pPr>
      <w:rPr>
        <w:rFonts w:hint="default" w:ascii="wingdings" w:hAnsi="wingdings" w:eastAsia="wingdings" w:cs="wingdings"/>
        <w:u/>
      </w:rPr>
    </w:lvl>
    <w:lvl w:ilvl="6">
      <w:start w:val="1"/>
      <w:numFmt w:val="bullet"/>
      <w:lvlText w:val=""/>
      <w:pPr>
        <w:ind w:left="2976" w:hanging="336"/>
      </w:pPr>
      <w:rPr>
        <w:rFonts w:hint="default" w:ascii="wingdings" w:hAnsi="wingdings" w:eastAsia="wingdings" w:cs="wingdings"/>
      </w:rPr>
    </w:lvl>
    <w:lvl w:ilvl="4">
      <w:start w:val="1"/>
      <w:numFmt w:val="bullet"/>
      <w:lvlText w:val="¡"/>
      <w:pPr>
        <w:ind w:left="2096" w:hanging="336"/>
      </w:pPr>
      <w:rPr>
        <w:rFonts w:hint="default" w:ascii="wingdings" w:hAnsi="wingdings" w:eastAsia="wingdings" w:cs="wingdings"/>
      </w:rPr>
    </w:lvl>
    <w:lvl w:ilvl="1">
      <w:start w:val="1"/>
      <w:numFmt w:val="bullet"/>
      <w:lvlText w:val="¡"/>
      <w:lvlJc w:val="left"/>
      <w:pPr>
        <w:ind w:left="776" w:hanging="336"/>
      </w:pPr>
      <w:rPr>
        <w:rFonts w:hint="default" w:ascii="wingdings" w:hAnsi="wingdings" w:eastAsia="wingdings" w:cs="wingdings"/>
      </w:rPr>
    </w:lvl>
    <w:lvl w:ilvl="2">
      <w:start w:val="1"/>
      <w:numFmt w:val="bullet"/>
      <w:lvlText w:val=""/>
      <w:lvlJc w:val="left"/>
      <w:pPr>
        <w:ind w:left="1216" w:hanging="336"/>
      </w:pPr>
      <w:rPr>
        <w:rFonts w:hint="default" w:ascii="wingdings" w:hAnsi="wingdings" w:eastAsia="wingdings" w:cs="wingdings"/>
      </w:rPr>
    </w:lvl>
    <w:lvl w:ilvl="7">
      <w:start w:val="1"/>
      <w:numFmt w:val="bullet"/>
      <w:lvlText w:val="¡"/>
      <w:pPr>
        <w:ind w:left="3416" w:hanging="336"/>
      </w:pPr>
      <w:rPr>
        <w:rFonts w:hint="default" w:ascii="wingdings" w:hAnsi="wingdings" w:eastAsia="wingdings" w:cs="wingdings"/>
      </w:rPr>
    </w:lvl>
    <w:lvl w:ilvl="5">
      <w:start w:val="1"/>
      <w:numFmt w:val="bullet"/>
      <w:lvlText w:val=""/>
      <w:pPr>
        <w:ind w:left="2536" w:hanging="336"/>
      </w:pPr>
      <w:rPr>
        <w:rFonts w:hint="default" w:ascii="wingdings" w:hAnsi="wingdings" w:eastAsia="wingdings" w:cs="wingdings"/>
      </w:rPr>
    </w:lvl>
    <w:lvl w:ilvl="3">
      <w:start w:val="1"/>
      <w:numFmt w:val="bullet"/>
      <w:lvlText w:val=""/>
      <w:pPr>
        <w:ind w:left="1656" w:hanging="336"/>
      </w:pPr>
      <w:rPr>
        <w:rFonts w:hint="default" w:ascii="wingdings" w:hAnsi="wingdings" w:eastAsia="wingdings" w:cs="wingdings"/>
      </w:rPr>
    </w:lvl>
  </w:abstractNum>
  <w:abstractNum w:abstractNumId="15">
    <w:lvl w:ilvl="5">
      <w:start w:val="1"/>
      <w:numFmt w:val="bullet"/>
      <w:lvlText w:val=""/>
      <w:pPr>
        <w:ind w:left="2536" w:hanging="336"/>
      </w:pPr>
      <w:rPr>
        <w:rFonts w:hint="default" w:ascii="wingdings" w:hAnsi="wingdings" w:eastAsia="wingdings" w:cs="wingdings"/>
      </w:rPr>
    </w:lvl>
    <w:lvl w:ilvl="8">
      <w:start w:val="1"/>
      <w:numFmt w:val="bullet"/>
      <w:lvlText w:val=""/>
      <w:pPr>
        <w:ind w:left="3856" w:hanging="336"/>
      </w:pPr>
      <w:rPr>
        <w:rFonts w:hint="default" w:ascii="wingdings" w:hAnsi="wingdings" w:eastAsia="wingdings" w:cs="wingdings"/>
      </w:rPr>
    </w:lvl>
    <w:lvl w:ilvl="7">
      <w:start w:val="1"/>
      <w:numFmt w:val="bullet"/>
      <w:lvlText w:val="¡"/>
      <w:pPr>
        <w:ind w:left="3416" w:hanging="336"/>
      </w:pPr>
      <w:rPr>
        <w:rFonts w:hint="default" w:ascii="wingdings" w:hAnsi="wingdings" w:eastAsia="wingdings" w:cs="wingdings"/>
      </w:rPr>
    </w:lvl>
    <w:lvl w:ilvl="4">
      <w:start w:val="1"/>
      <w:numFmt w:val="bullet"/>
      <w:lvlText w:val="¡"/>
      <w:pPr>
        <w:ind w:left="2096" w:hanging="336"/>
      </w:pPr>
      <w:rPr>
        <w:rFonts w:hint="default" w:ascii="wingdings" w:hAnsi="wingdings" w:eastAsia="wingdings" w:cs="wingdings"/>
      </w:rPr>
    </w:lvl>
    <w:lvl w:ilvl="2">
      <w:start w:val="1"/>
      <w:numFmt w:val="bullet"/>
      <w:lvlText w:val=""/>
      <w:lvlJc w:val="left"/>
      <w:pPr>
        <w:ind w:left="1216" w:hanging="336"/>
      </w:pPr>
      <w:rPr>
        <w:rFonts w:hint="default" w:ascii="wingdings" w:hAnsi="wingdings" w:eastAsia="wingdings" w:cs="wingdings"/>
      </w:rPr>
    </w:lvl>
    <w:lvl w:ilvl="0">
      <w:start w:val="1"/>
      <w:numFmt w:val="bullet"/>
      <w:lvlText w:val=""/>
      <w:lvlJc w:val="left"/>
      <w:pPr>
        <w:ind w:left="336" w:hanging="336"/>
      </w:pPr>
      <w:rPr>
        <w:rFonts w:hint="default" w:ascii="wingdings" w:hAnsi="wingdings" w:eastAsia="wingdings" w:cs="wingdings"/>
        <w:u/>
      </w:rPr>
    </w:lvl>
    <w:lvl w:ilvl="1">
      <w:start w:val="1"/>
      <w:numFmt w:val="bullet"/>
      <w:lvlText w:val="¡"/>
      <w:lvlJc w:val="left"/>
      <w:pPr>
        <w:ind w:left="776" w:hanging="336"/>
      </w:pPr>
      <w:rPr>
        <w:rFonts w:hint="default" w:ascii="wingdings" w:hAnsi="wingdings" w:eastAsia="wingdings" w:cs="wingdings"/>
      </w:rPr>
    </w:lvl>
    <w:lvl w:ilvl="6">
      <w:start w:val="1"/>
      <w:numFmt w:val="bullet"/>
      <w:lvlText w:val=""/>
      <w:pPr>
        <w:ind w:left="2976" w:hanging="336"/>
      </w:pPr>
      <w:rPr>
        <w:rFonts w:hint="default" w:ascii="wingdings" w:hAnsi="wingdings" w:eastAsia="wingdings" w:cs="wingdings"/>
      </w:rPr>
    </w:lvl>
    <w:lvl w:ilvl="3">
      <w:start w:val="1"/>
      <w:numFmt w:val="bullet"/>
      <w:lvlText w:val=""/>
      <w:pPr>
        <w:ind w:left="1656" w:hanging="336"/>
      </w:pPr>
      <w:rPr>
        <w:rFonts w:hint="default" w:ascii="wingdings" w:hAnsi="wingdings" w:eastAsia="wingdings" w:cs="wingdings"/>
      </w:rPr>
    </w:lvl>
  </w:abstractNum>
  <w:abstractNum w:abstractNumId="16">
    <w:lvl w:ilvl="5">
      <w:start w:val="1"/>
      <w:numFmt w:val="lowerRoman"/>
      <w:lvlText w:val="%6)"/>
      <w:lvlJc w:val="left"/>
      <w:pPr>
        <w:ind w:left="2536" w:hanging="336"/>
      </w:pPr>
      <w:rPr>
        <w:rFonts/>
      </w:rPr>
    </w:lvl>
    <w:lvl w:ilvl="2">
      <w:start w:val="1"/>
      <w:numFmt w:val="lowerRoman"/>
      <w:lvlText w:val="%3)"/>
      <w:lvlJc w:val="left"/>
      <w:pPr>
        <w:ind w:left="1216" w:hanging="336"/>
      </w:pPr>
      <w:rPr>
        <w:rFonts/>
      </w:rPr>
    </w:lvl>
    <w:lvl w:ilvl="8">
      <w:start w:val="1"/>
      <w:numFmt w:val="lowerRoman"/>
      <w:lvlText w:val="%9)"/>
      <w:lvlJc w:val="left"/>
      <w:pPr>
        <w:ind w:left="3856" w:hanging="336"/>
      </w:pPr>
      <w:rPr>
        <w:rFonts/>
      </w:rPr>
    </w:lvl>
    <w:lvl w:ilvl="7">
      <w:start w:val="1"/>
      <w:numFmt w:val="lowerLetter"/>
      <w:lvlText w:val="%8)"/>
      <w:lvlJc w:val="left"/>
      <w:pPr>
        <w:ind w:left="3416" w:hanging="336"/>
      </w:pPr>
      <w:rPr>
        <w:rFonts/>
      </w:rPr>
    </w:lvl>
    <w:lvl w:ilvl="1">
      <w:start w:val="1"/>
      <w:numFmt w:val="lowerLetter"/>
      <w:lvlText w:val="%2)"/>
      <w:lvlJc w:val="left"/>
      <w:pPr>
        <w:ind w:left="776" w:hanging="336"/>
      </w:pPr>
      <w:rPr>
        <w:rFonts/>
      </w:rPr>
    </w:lvl>
    <w:lvl w:ilvl="3">
      <w:start w:val="1"/>
      <w:numFmt w:val="decimal"/>
      <w:lvlText w:val="%4、"/>
      <w:lvlJc w:val="left"/>
      <w:pPr>
        <w:ind w:left="1656" w:hanging="336"/>
      </w:pPr>
      <w:rPr>
        <w:rFonts/>
      </w:rPr>
    </w:lvl>
    <w:lvl w:ilvl="4">
      <w:start w:val="1"/>
      <w:numFmt w:val="lowerLetter"/>
      <w:lvlText w:val="%5)"/>
      <w:lvlJc w:val="left"/>
      <w:pPr>
        <w:ind w:left="2096" w:hanging="336"/>
      </w:pPr>
      <w:rPr>
        <w:rFonts/>
      </w:rPr>
    </w:lvl>
    <w:lvl w:ilvl="0">
      <w:start w:val="1"/>
      <w:numFmt w:val="decimal"/>
      <w:lvlText w:val="%1、"/>
      <w:lvlJc w:val="left"/>
      <w:pPr>
        <w:ind w:left="336" w:hanging="336"/>
      </w:pPr>
      <w:rPr>
        <w:rFonts/>
      </w:rPr>
    </w:lvl>
    <w:lvl w:ilvl="6">
      <w:start w:val="1"/>
      <w:numFmt w:val="decimal"/>
      <w:lvlText w:val="%7、"/>
      <w:lvlJc w:val="left"/>
      <w:pPr>
        <w:ind w:left="2976" w:hanging="336"/>
      </w:pPr>
      <w:rPr>
        <w:rFonts/>
      </w:rPr>
    </w:lvl>
  </w:abstractNum>
  <w:abstractNum w:abstractNumId="17">
    <w:lvl w:ilvl="4">
      <w:start w:val="1"/>
      <w:numFmt w:val="lowerLetter"/>
      <w:lvlText w:val="%5."/>
      <w:lvlJc w:val="left"/>
      <w:pPr>
        <w:ind w:left="2096" w:hanging="336"/>
      </w:pPr>
      <w:rPr>
        <w:rFonts/>
      </w:rPr>
    </w:lvl>
    <w:lvl w:ilvl="0">
      <w:start w:val="1"/>
      <w:numFmt w:val="decimal"/>
      <w:lvlText w:val="%1."/>
      <w:lvlJc w:val="left"/>
      <w:pPr>
        <w:ind w:left="336" w:hanging="336"/>
      </w:pPr>
      <w:rPr>
        <w:rFonts/>
      </w:rPr>
    </w:lvl>
    <w:lvl w:ilvl="1">
      <w:start w:val="1"/>
      <w:numFmt w:val="lowerLetter"/>
      <w:lvlText w:val="%2."/>
      <w:lvlJc w:val="left"/>
      <w:pPr>
        <w:ind w:left="776" w:hanging="336"/>
      </w:pPr>
      <w:rPr>
        <w:rFonts/>
      </w:rPr>
    </w:lvl>
    <w:lvl w:ilvl="3">
      <w:start w:val="1"/>
      <w:numFmt w:val="decimal"/>
      <w:lvlText w:val="%4."/>
      <w:lvlJc w:val="left"/>
      <w:pPr>
        <w:ind w:left="1656" w:hanging="336"/>
      </w:pPr>
      <w:rPr>
        <w:rFonts/>
      </w:rPr>
    </w:lvl>
    <w:lvl w:ilvl="6">
      <w:start w:val="1"/>
      <w:numFmt w:val="decimal"/>
      <w:lvlText w:val="%7."/>
      <w:lvlJc w:val="left"/>
      <w:pPr>
        <w:ind w:left="2976" w:hanging="336"/>
      </w:pPr>
      <w:rPr>
        <w:rFonts/>
      </w:rPr>
    </w:lvl>
    <w:lvl w:ilvl="7">
      <w:start w:val="1"/>
      <w:numFmt w:val="lowerLetter"/>
      <w:lvlText w:val="%8."/>
      <w:lvlJc w:val="left"/>
      <w:pPr>
        <w:ind w:left="3416" w:hanging="336"/>
      </w:pPr>
      <w:rPr>
        <w:rFonts/>
      </w:rPr>
    </w:lvl>
    <w:lvl w:ilvl="2">
      <w:start w:val="1"/>
      <w:numFmt w:val="lowerRoman"/>
      <w:lvlText w:val="%3."/>
      <w:lvlJc w:val="left"/>
      <w:pPr>
        <w:ind w:left="1216" w:hanging="336"/>
      </w:pPr>
      <w:rPr>
        <w:rFonts/>
      </w:rPr>
    </w:lvl>
    <w:lvl w:ilvl="5">
      <w:start w:val="1"/>
      <w:numFmt w:val="lowerRoman"/>
      <w:lvlText w:val="%6."/>
      <w:lvlJc w:val="left"/>
      <w:pPr>
        <w:ind w:left="2536" w:hanging="336"/>
      </w:pPr>
      <w:rPr>
        <w:rFonts/>
      </w:rPr>
    </w:lvl>
    <w:lvl w:ilvl="8">
      <w:start w:val="1"/>
      <w:numFmt w:val="lowerRoman"/>
      <w:lvlText w:val="%9."/>
      <w:lvlJc w:val="left"/>
      <w:pPr>
        <w:ind w:left="3856" w:hanging="336"/>
      </w:pPr>
      <w:rPr>
        <w:rFonts/>
      </w:rPr>
    </w:lvl>
  </w:abstractNum>
  <w:abstractNum w:abstractNumId="18">
    <w:lvl w:ilvl="5">
      <w:start w:val="1"/>
      <w:numFmt w:val="lowerRoman"/>
      <w:lvlText w:val="%6)"/>
      <w:lvlJc w:val="left"/>
      <w:pPr>
        <w:ind w:left="2536" w:hanging="336"/>
      </w:pPr>
      <w:rPr>
        <w:rFonts/>
      </w:rPr>
    </w:lvl>
    <w:lvl w:ilvl="8">
      <w:start w:val="1"/>
      <w:numFmt w:val="lowerRoman"/>
      <w:lvlText w:val="%9)"/>
      <w:lvlJc w:val="left"/>
      <w:pPr>
        <w:ind w:left="3856" w:hanging="336"/>
      </w:pPr>
      <w:rPr>
        <w:rFonts/>
      </w:rPr>
    </w:lvl>
    <w:lvl w:ilvl="0">
      <w:start w:val="1"/>
      <w:numFmt w:val="decimal"/>
      <w:lvlText w:val="%1、"/>
      <w:lvlJc w:val="left"/>
      <w:pPr>
        <w:ind w:left="336" w:hanging="336"/>
      </w:pPr>
      <w:rPr>
        <w:rFonts/>
      </w:rPr>
    </w:lvl>
    <w:lvl w:ilvl="7">
      <w:start w:val="1"/>
      <w:numFmt w:val="lowerLetter"/>
      <w:lvlText w:val="%8)"/>
      <w:lvlJc w:val="left"/>
      <w:pPr>
        <w:ind w:left="3416" w:hanging="336"/>
      </w:pPr>
      <w:rPr>
        <w:rFonts/>
      </w:rPr>
    </w:lvl>
    <w:lvl w:ilvl="4">
      <w:start w:val="1"/>
      <w:numFmt w:val="lowerLetter"/>
      <w:lvlText w:val="%5)"/>
      <w:lvlJc w:val="left"/>
      <w:pPr>
        <w:ind w:left="2096" w:hanging="336"/>
      </w:pPr>
      <w:rPr>
        <w:rFonts/>
      </w:rPr>
    </w:lvl>
    <w:lvl w:ilvl="3">
      <w:start w:val="1"/>
      <w:numFmt w:val="decimal"/>
      <w:lvlText w:val="%4、"/>
      <w:lvlJc w:val="left"/>
      <w:pPr>
        <w:ind w:left="1656" w:hanging="336"/>
      </w:pPr>
      <w:rPr>
        <w:rFonts/>
      </w:rPr>
    </w:lvl>
    <w:lvl w:ilvl="2">
      <w:start w:val="1"/>
      <w:numFmt w:val="lowerRoman"/>
      <w:lvlText w:val="%3)"/>
      <w:lvlJc w:val="left"/>
      <w:pPr>
        <w:ind w:left="1216" w:hanging="336"/>
      </w:pPr>
      <w:rPr>
        <w:rFonts/>
      </w:rPr>
    </w:lvl>
    <w:lvl w:ilvl="1">
      <w:start w:val="1"/>
      <w:numFmt w:val="lowerLetter"/>
      <w:lvlText w:val="%2)"/>
      <w:lvlJc w:val="left"/>
      <w:pPr>
        <w:ind w:left="776" w:hanging="336"/>
      </w:pPr>
      <w:rPr>
        <w:rFonts/>
      </w:rPr>
    </w:lvl>
    <w:lvl w:ilvl="6">
      <w:start w:val="1"/>
      <w:numFmt w:val="decimal"/>
      <w:lvlText w:val="%7、"/>
      <w:lvlJc w:val="left"/>
      <w:pPr>
        <w:ind w:left="2976" w:hanging="336"/>
      </w:pPr>
      <w:rPr>
        <w:rFonts/>
      </w:rPr>
    </w:lvl>
  </w:abstractNum>
  <w:abstractNum w:abstractNumId="19">
    <w:lvl w:ilvl="8">
      <w:start w:val="1"/>
      <w:numFmt w:val="lowerRoman"/>
      <w:lvlText w:val="%9)"/>
      <w:lvlJc w:val="left"/>
      <w:pPr>
        <w:ind w:left="3856" w:hanging="336"/>
      </w:pPr>
    </w:lvl>
    <w:lvl w:ilvl="0">
      <w:start w:val="1"/>
      <w:numFmt w:val="decimal"/>
      <w:lvlText w:val="%1、"/>
      <w:lvlJc w:val="left"/>
      <w:pPr>
        <w:ind w:left="336" w:hanging="336"/>
      </w:pPr>
      <w:rPr/>
    </w:lvl>
    <w:lvl w:ilvl="3">
      <w:start w:val="1"/>
      <w:numFmt w:val="decimal"/>
      <w:lvlText w:val="%4、"/>
      <w:lvlJc w:val="left"/>
      <w:pPr>
        <w:ind w:left="1656" w:hanging="336"/>
      </w:pPr>
    </w:lvl>
    <w:lvl w:ilvl="4">
      <w:start w:val="1"/>
      <w:numFmt w:val="lowerLetter"/>
      <w:lvlText w:val="%5)"/>
      <w:lvlJc w:val="left"/>
      <w:pPr>
        <w:ind w:left="2096" w:hanging="336"/>
      </w:pPr>
    </w:lvl>
    <w:lvl w:ilvl="7">
      <w:start w:val="1"/>
      <w:numFmt w:val="lowerLetter"/>
      <w:lvlText w:val="%8)"/>
      <w:lvlJc w:val="left"/>
      <w:pPr>
        <w:ind w:left="3416" w:hanging="336"/>
      </w:pPr>
    </w:lvl>
    <w:lvl w:ilvl="5">
      <w:start w:val="1"/>
      <w:numFmt w:val="lowerRoman"/>
      <w:lvlText w:val="%6)"/>
      <w:lvlJc w:val="left"/>
      <w:pPr>
        <w:ind w:left="2536" w:hanging="336"/>
      </w:pPr>
    </w:lvl>
    <w:lvl w:ilvl="1">
      <w:start w:val="1"/>
      <w:numFmt w:val="lowerLetter"/>
      <w:lvlText w:val="%2)"/>
      <w:lvlJc w:val="left"/>
      <w:pPr>
        <w:ind w:left="776" w:hanging="336"/>
      </w:pPr>
    </w:lvl>
    <w:lvl w:ilvl="2">
      <w:start w:val="1"/>
      <w:numFmt w:val="lowerRoman"/>
      <w:lvlText w:val="%3)"/>
      <w:lvlJc w:val="left"/>
      <w:pPr>
        <w:ind w:left="1216" w:hanging="336"/>
      </w:pPr>
    </w:lvl>
    <w:lvl w:ilvl="6">
      <w:start w:val="1"/>
      <w:numFmt w:val="decimal"/>
      <w:lvlText w:val="%7、"/>
      <w:lvlJc w:val="left"/>
      <w:pPr>
        <w:ind w:left="2976" w:hanging="336"/>
      </w:pPr>
    </w:lvl>
  </w:abstractNum>
  <w:abstractNum w:abstractNumId="20">
    <w:lvl w:ilvl="5">
      <w:start w:val="1"/>
      <w:numFmt w:val="lowerRoman"/>
      <w:lvlText w:val="%6)"/>
      <w:lvlJc w:val="left"/>
      <w:pPr>
        <w:ind w:left="2536" w:hanging="336"/>
      </w:pPr>
      <w:rPr>
        <w:rFonts/>
      </w:rPr>
    </w:lvl>
    <w:lvl w:ilvl="6">
      <w:start w:val="1"/>
      <w:numFmt w:val="decimal"/>
      <w:lvlText w:val="%7、"/>
      <w:lvlJc w:val="left"/>
      <w:pPr>
        <w:ind w:left="2976" w:hanging="336"/>
      </w:pPr>
      <w:rPr>
        <w:rFonts/>
      </w:rPr>
    </w:lvl>
    <w:lvl w:ilvl="2">
      <w:start w:val="1"/>
      <w:numFmt w:val="lowerRoman"/>
      <w:lvlText w:val="%3)"/>
      <w:lvlJc w:val="left"/>
      <w:pPr>
        <w:ind w:left="1216" w:hanging="336"/>
      </w:pPr>
      <w:rPr>
        <w:rFonts/>
      </w:rPr>
    </w:lvl>
    <w:lvl w:ilvl="3">
      <w:start w:val="1"/>
      <w:numFmt w:val="decimal"/>
      <w:lvlText w:val="%4、"/>
      <w:lvlJc w:val="left"/>
      <w:pPr>
        <w:ind w:left="1656" w:hanging="336"/>
      </w:pPr>
      <w:rPr>
        <w:rFonts/>
      </w:rPr>
    </w:lvl>
    <w:lvl w:ilvl="1">
      <w:start w:val="1"/>
      <w:numFmt w:val="lowerLetter"/>
      <w:lvlText w:val="%2)"/>
      <w:lvlJc w:val="left"/>
      <w:pPr>
        <w:ind w:left="776" w:hanging="336"/>
      </w:pPr>
      <w:rPr>
        <w:rFonts/>
      </w:rPr>
    </w:lvl>
    <w:lvl w:ilvl="7">
      <w:start w:val="1"/>
      <w:numFmt w:val="lowerLetter"/>
      <w:lvlText w:val="%8)"/>
      <w:lvlJc w:val="left"/>
      <w:pPr>
        <w:ind w:left="3416" w:hanging="336"/>
      </w:pPr>
      <w:rPr>
        <w:rFonts/>
      </w:rPr>
    </w:lvl>
    <w:lvl w:ilvl="4">
      <w:start w:val="1"/>
      <w:numFmt w:val="lowerLetter"/>
      <w:lvlText w:val="%5)"/>
      <w:lvlJc w:val="left"/>
      <w:pPr>
        <w:ind w:left="2096" w:hanging="336"/>
      </w:pPr>
      <w:rPr>
        <w:rFonts/>
      </w:rPr>
    </w:lvl>
    <w:lvl w:ilvl="8">
      <w:start w:val="1"/>
      <w:numFmt w:val="lowerRoman"/>
      <w:lvlText w:val="%9)"/>
      <w:lvlJc w:val="left"/>
      <w:pPr>
        <w:ind w:left="3856" w:hanging="336"/>
      </w:pPr>
      <w:rPr>
        <w:rFonts/>
      </w:rPr>
    </w:lvl>
    <w:lvl w:ilvl="0">
      <w:start w:val="1"/>
      <w:numFmt w:val="decimal"/>
      <w:lvlText w:val="%1、"/>
      <w:lvlJc w:val="left"/>
      <w:pPr>
        <w:ind w:left="336" w:hanging="336"/>
      </w:pPr>
      <w:rPr>
        <w:rFonts/>
      </w:rPr>
    </w:lvl>
  </w:abstractNum>
  <w:abstractNum w:abstractNumId="21">
    <w:lvl w:ilvl="4">
      <w:start w:val="1"/>
      <w:numFmt w:val="bullet"/>
      <w:lvlText w:val="¡"/>
      <w:pPr>
        <w:ind w:left="2096" w:hanging="336"/>
      </w:pPr>
      <w:rPr>
        <w:rFonts w:hint="default" w:ascii="wingdings" w:hAnsi="wingdings" w:eastAsia="wingdings" w:cs="wingdings"/>
      </w:rPr>
    </w:lvl>
    <w:lvl w:ilvl="6">
      <w:start w:val="1"/>
      <w:numFmt w:val="bullet"/>
      <w:lvlText w:val=""/>
      <w:pPr>
        <w:ind w:left="2976" w:hanging="336"/>
      </w:pPr>
      <w:rPr>
        <w:rFonts w:hint="default" w:ascii="wingdings" w:hAnsi="wingdings" w:eastAsia="wingdings" w:cs="wingdings"/>
      </w:rPr>
    </w:lvl>
    <w:lvl w:ilvl="8">
      <w:start w:val="1"/>
      <w:numFmt w:val="bullet"/>
      <w:lvlText w:val=""/>
      <w:pPr>
        <w:ind w:left="3856" w:hanging="336"/>
      </w:pPr>
      <w:rPr>
        <w:rFonts w:hint="default" w:ascii="wingdings" w:hAnsi="wingdings" w:eastAsia="wingdings" w:cs="wingdings"/>
      </w:rPr>
    </w:lvl>
    <w:lvl w:ilvl="3">
      <w:start w:val="1"/>
      <w:numFmt w:val="bullet"/>
      <w:lvlText w:val=""/>
      <w:pPr>
        <w:ind w:left="1656" w:hanging="336"/>
      </w:pPr>
      <w:rPr>
        <w:rFonts w:hint="default" w:ascii="wingdings" w:hAnsi="wingdings" w:eastAsia="wingdings" w:cs="wingdings"/>
      </w:rPr>
    </w:lvl>
    <w:lvl w:ilvl="2">
      <w:start w:val="1"/>
      <w:numFmt w:val="bullet"/>
      <w:lvlText w:val=""/>
      <w:lvlJc w:val="left"/>
      <w:pPr>
        <w:ind w:left="1216" w:hanging="336"/>
      </w:pPr>
      <w:rPr>
        <w:rFonts w:hint="default" w:ascii="wingdings" w:hAnsi="wingdings" w:eastAsia="wingdings" w:cs="wingdings"/>
      </w:rPr>
    </w:lvl>
    <w:lvl w:ilvl="7">
      <w:start w:val="1"/>
      <w:numFmt w:val="bullet"/>
      <w:lvlText w:val="¡"/>
      <w:pPr>
        <w:ind w:left="3416" w:hanging="336"/>
      </w:pPr>
      <w:rPr>
        <w:rFonts w:hint="default" w:ascii="wingdings" w:hAnsi="wingdings" w:eastAsia="wingdings" w:cs="wingdings"/>
      </w:rPr>
    </w:lvl>
    <w:lvl w:ilvl="1">
      <w:start w:val="1"/>
      <w:numFmt w:val="bullet"/>
      <w:lvlText w:val="¡"/>
      <w:lvlJc w:val="left"/>
      <w:pPr>
        <w:ind w:left="776" w:hanging="336"/>
      </w:pPr>
      <w:rPr>
        <w:rFonts w:hint="default" w:ascii="wingdings" w:hAnsi="wingdings" w:eastAsia="wingdings" w:cs="wingdings"/>
      </w:rPr>
    </w:lvl>
    <w:lvl w:ilvl="0">
      <w:start w:val="1"/>
      <w:numFmt w:val="bullet"/>
      <w:lvlText w:val=""/>
      <w:lvlJc w:val="left"/>
      <w:pPr>
        <w:ind w:left="336" w:hanging="336"/>
      </w:pPr>
      <w:rPr>
        <w:rFonts w:hint="default" w:ascii="wingdings" w:hAnsi="wingdings" w:eastAsia="wingdings" w:cs="wingdings"/>
        <w:u/>
      </w:rPr>
    </w:lvl>
    <w:lvl w:ilvl="5">
      <w:start w:val="1"/>
      <w:numFmt w:val="bullet"/>
      <w:lvlText w:val=""/>
      <w:pPr>
        <w:ind w:left="2536" w:hanging="336"/>
      </w:pPr>
      <w:rPr>
        <w:rFonts w:hint="default" w:ascii="wingdings" w:hAnsi="wingdings" w:eastAsia="wingdings" w:cs="wingdings"/>
      </w:rPr>
    </w:lvl>
  </w:abstractNum>
  <w:abstractNum w:abstractNumId="22">
    <w:lvl w:ilvl="8">
      <w:start w:val="1"/>
      <w:numFmt w:val="bullet"/>
      <w:lvlText w:val=""/>
      <w:pPr>
        <w:ind w:left="3856" w:hanging="336"/>
      </w:pPr>
      <w:rPr>
        <w:rFonts w:hint="default" w:ascii="wingdings" w:hAnsi="wingdings" w:eastAsia="wingdings" w:cs="wingdings"/>
      </w:rPr>
    </w:lvl>
    <w:lvl w:ilvl="1">
      <w:start w:val="1"/>
      <w:numFmt w:val="bullet"/>
      <w:lvlText w:val="¡"/>
      <w:lvlJc w:val="left"/>
      <w:pPr>
        <w:ind w:left="776" w:hanging="336"/>
      </w:pPr>
      <w:rPr>
        <w:rFonts w:hint="default" w:ascii="wingdings" w:hAnsi="wingdings" w:eastAsia="wingdings" w:cs="wingdings"/>
      </w:rPr>
    </w:lvl>
    <w:lvl w:ilvl="4">
      <w:start w:val="1"/>
      <w:numFmt w:val="bullet"/>
      <w:lvlText w:val="¡"/>
      <w:pPr>
        <w:ind w:left="2096" w:hanging="336"/>
      </w:pPr>
      <w:rPr>
        <w:rFonts w:hint="default" w:ascii="wingdings" w:hAnsi="wingdings" w:eastAsia="wingdings" w:cs="wingdings"/>
      </w:rPr>
    </w:lvl>
    <w:lvl w:ilvl="2">
      <w:start w:val="1"/>
      <w:numFmt w:val="bullet"/>
      <w:lvlText w:val=""/>
      <w:lvlJc w:val="left"/>
      <w:pPr>
        <w:ind w:left="1216" w:hanging="336"/>
      </w:pPr>
      <w:rPr>
        <w:rFonts w:hint="default" w:ascii="wingdings" w:hAnsi="wingdings" w:eastAsia="wingdings" w:cs="wingdings"/>
      </w:rPr>
    </w:lvl>
    <w:lvl w:ilvl="6">
      <w:start w:val="1"/>
      <w:numFmt w:val="bullet"/>
      <w:lvlText w:val=""/>
      <w:pPr>
        <w:ind w:left="2976" w:hanging="336"/>
      </w:pPr>
      <w:rPr>
        <w:rFonts w:hint="default" w:ascii="wingdings" w:hAnsi="wingdings" w:eastAsia="wingdings" w:cs="wingdings"/>
      </w:rPr>
    </w:lvl>
    <w:lvl w:ilvl="7">
      <w:start w:val="1"/>
      <w:numFmt w:val="bullet"/>
      <w:lvlText w:val="¡"/>
      <w:pPr>
        <w:ind w:left="3416" w:hanging="336"/>
      </w:pPr>
      <w:rPr>
        <w:rFonts w:hint="default" w:ascii="wingdings" w:hAnsi="wingdings" w:eastAsia="wingdings" w:cs="wingdings"/>
      </w:rPr>
    </w:lvl>
    <w:lvl w:ilvl="5">
      <w:start w:val="1"/>
      <w:numFmt w:val="bullet"/>
      <w:lvlText w:val=""/>
      <w:pPr>
        <w:ind w:left="2536" w:hanging="336"/>
      </w:pPr>
      <w:rPr>
        <w:rFonts w:hint="default" w:ascii="wingdings" w:hAnsi="wingdings" w:eastAsia="wingdings" w:cs="wingdings"/>
      </w:rPr>
    </w:lvl>
    <w:lvl w:ilvl="0">
      <w:start w:val="1"/>
      <w:numFmt w:val="bullet"/>
      <w:lvlText w:val=""/>
      <w:lvlJc w:val="left"/>
      <w:pPr>
        <w:ind w:left="336" w:hanging="336"/>
      </w:pPr>
      <w:rPr>
        <w:rFonts w:hint="default" w:ascii="wingdings" w:hAnsi="wingdings" w:eastAsia="wingdings" w:cs="wingdings"/>
        <w:u/>
      </w:rPr>
    </w:lvl>
    <w:lvl w:ilvl="3">
      <w:start w:val="1"/>
      <w:numFmt w:val="bullet"/>
      <w:lvlText w:val=""/>
      <w:pPr>
        <w:ind w:left="1656" w:hanging="336"/>
      </w:pPr>
      <w:rPr>
        <w:rFonts w:hint="default" w:ascii="wingdings" w:hAnsi="wingdings" w:eastAsia="wingdings" w:cs="wingdings"/>
      </w:rPr>
    </w:lvl>
  </w:abstractNum>
  <w:abstractNum w:abstractNumId="23">
    <w:lvl w:ilvl="1">
      <w:start w:val="1"/>
      <w:numFmt w:val="lowerLetter"/>
      <w:lvlText w:val="%2)"/>
      <w:lvlJc w:val="left"/>
      <w:pPr>
        <w:ind w:left="776" w:hanging="336"/>
      </w:pPr>
    </w:lvl>
    <w:lvl w:ilvl="0">
      <w:start w:val="2"/>
      <w:numFmt w:val="decimal"/>
      <w:lvlText w:val="%1、"/>
      <w:lvlJc w:val="left"/>
      <w:pPr>
        <w:ind w:left="336" w:hanging="336"/>
      </w:pPr>
      <w:rPr/>
    </w:lvl>
    <w:lvl w:ilvl="8">
      <w:start w:val="1"/>
      <w:numFmt w:val="lowerRoman"/>
      <w:lvlText w:val="%9)"/>
      <w:lvlJc w:val="left"/>
      <w:pPr>
        <w:ind w:left="3856" w:hanging="336"/>
      </w:pPr>
    </w:lvl>
    <w:lvl w:ilvl="5">
      <w:start w:val="1"/>
      <w:numFmt w:val="lowerRoman"/>
      <w:lvlText w:val="%6)"/>
      <w:lvlJc w:val="left"/>
      <w:pPr>
        <w:ind w:left="2536" w:hanging="336"/>
      </w:pPr>
    </w:lvl>
    <w:lvl w:ilvl="2">
      <w:start w:val="1"/>
      <w:numFmt w:val="lowerRoman"/>
      <w:lvlText w:val="%3)"/>
      <w:lvlJc w:val="left"/>
      <w:pPr>
        <w:ind w:left="1216" w:hanging="336"/>
      </w:pPr>
    </w:lvl>
    <w:lvl w:ilvl="7">
      <w:start w:val="1"/>
      <w:numFmt w:val="lowerLetter"/>
      <w:lvlText w:val="%8)"/>
      <w:lvlJc w:val="left"/>
      <w:pPr>
        <w:ind w:left="3416" w:hanging="336"/>
      </w:pPr>
    </w:lvl>
    <w:lvl w:ilvl="4">
      <w:start w:val="1"/>
      <w:numFmt w:val="lowerLetter"/>
      <w:lvlText w:val="%5)"/>
      <w:lvlJc w:val="left"/>
      <w:pPr>
        <w:ind w:left="2096" w:hanging="336"/>
      </w:pPr>
    </w:lvl>
    <w:lvl w:ilvl="3">
      <w:start w:val="1"/>
      <w:numFmt w:val="decimal"/>
      <w:lvlText w:val="%4、"/>
      <w:lvlJc w:val="left"/>
      <w:pPr>
        <w:ind w:left="1656" w:hanging="336"/>
      </w:pPr>
    </w:lvl>
    <w:lvl w:ilvl="6">
      <w:start w:val="1"/>
      <w:numFmt w:val="decimal"/>
      <w:lvlText w:val="%7、"/>
      <w:lvlJc w:val="left"/>
      <w:pPr>
        <w:ind w:left="2976" w:hanging="336"/>
      </w:pPr>
    </w:lvl>
  </w:abstractNum>
  <w:abstractNum w:abstractNumId="24">
    <w:lvl w:ilvl="1">
      <w:start w:val="1"/>
      <w:numFmt w:val="lowerLetter"/>
      <w:lvlText w:val="%2)"/>
      <w:lvlJc w:val="left"/>
      <w:pPr>
        <w:ind w:left="776" w:hanging="336"/>
      </w:pPr>
      <w:rPr>
        <w:rFonts/>
      </w:rPr>
    </w:lvl>
    <w:lvl w:ilvl="8">
      <w:start w:val="1"/>
      <w:numFmt w:val="lowerRoman"/>
      <w:lvlText w:val="%9)"/>
      <w:lvlJc w:val="left"/>
      <w:pPr>
        <w:ind w:left="3856" w:hanging="336"/>
      </w:pPr>
      <w:rPr>
        <w:rFonts/>
      </w:rPr>
    </w:lvl>
    <w:lvl w:ilvl="0">
      <w:start w:val="1"/>
      <w:numFmt w:val="decimal"/>
      <w:lvlText w:val="%1、"/>
      <w:lvlJc w:val="left"/>
      <w:pPr>
        <w:ind w:left="336" w:hanging="336"/>
      </w:pPr>
      <w:rPr>
        <w:rFonts/>
      </w:rPr>
    </w:lvl>
    <w:lvl w:ilvl="2">
      <w:start w:val="1"/>
      <w:numFmt w:val="lowerRoman"/>
      <w:lvlText w:val="%3)"/>
      <w:lvlJc w:val="left"/>
      <w:pPr>
        <w:ind w:left="1216" w:hanging="336"/>
      </w:pPr>
      <w:rPr>
        <w:rFonts/>
      </w:rPr>
    </w:lvl>
    <w:lvl w:ilvl="3">
      <w:start w:val="1"/>
      <w:numFmt w:val="decimal"/>
      <w:lvlText w:val="%4、"/>
      <w:lvlJc w:val="left"/>
      <w:pPr>
        <w:ind w:left="1656" w:hanging="336"/>
      </w:pPr>
      <w:rPr>
        <w:rFonts/>
      </w:rPr>
    </w:lvl>
    <w:lvl w:ilvl="5">
      <w:start w:val="1"/>
      <w:numFmt w:val="lowerRoman"/>
      <w:lvlText w:val="%6)"/>
      <w:lvlJc w:val="left"/>
      <w:pPr>
        <w:ind w:left="2536" w:hanging="336"/>
      </w:pPr>
      <w:rPr>
        <w:rFonts/>
      </w:rPr>
    </w:lvl>
    <w:lvl w:ilvl="7">
      <w:start w:val="1"/>
      <w:numFmt w:val="lowerLetter"/>
      <w:lvlText w:val="%8)"/>
      <w:lvlJc w:val="left"/>
      <w:pPr>
        <w:ind w:left="3416" w:hanging="336"/>
      </w:pPr>
      <w:rPr>
        <w:rFonts/>
      </w:rPr>
    </w:lvl>
    <w:lvl w:ilvl="6">
      <w:start w:val="1"/>
      <w:numFmt w:val="decimal"/>
      <w:lvlText w:val="%7、"/>
      <w:lvlJc w:val="left"/>
      <w:pPr>
        <w:ind w:left="2976" w:hanging="336"/>
      </w:pPr>
      <w:rPr>
        <w:rFonts/>
      </w:rPr>
    </w:lvl>
    <w:lvl w:ilvl="4">
      <w:start w:val="1"/>
      <w:numFmt w:val="lowerLetter"/>
      <w:lvlText w:val="%5)"/>
      <w:lvlJc w:val="left"/>
      <w:pPr>
        <w:ind w:left="2096" w:hanging="336"/>
      </w:pPr>
      <w:rPr>
        <w:rFonts/>
      </w:rPr>
    </w:lvl>
  </w:abstractNum>
  <w:abstractNum w:abstractNumId="25">
    <w:lvl w:ilvl="1">
      <w:start w:val="1"/>
      <w:numFmt w:val="lowerLetter"/>
      <w:lvlText w:val="%2)"/>
      <w:lvlJc w:val="left"/>
      <w:pPr>
        <w:ind w:left="776" w:hanging="336"/>
      </w:pPr>
      <w:rPr>
        <w:rFonts/>
      </w:rPr>
    </w:lvl>
    <w:lvl w:ilvl="5">
      <w:start w:val="1"/>
      <w:numFmt w:val="lowerRoman"/>
      <w:lvlText w:val="%6)"/>
      <w:lvlJc w:val="left"/>
      <w:pPr>
        <w:ind w:left="2536" w:hanging="336"/>
      </w:pPr>
      <w:rPr>
        <w:rFonts/>
      </w:rPr>
    </w:lvl>
    <w:lvl w:ilvl="0">
      <w:start w:val="1"/>
      <w:numFmt w:val="decimal"/>
      <w:lvlText w:val="%1、"/>
      <w:lvlJc w:val="left"/>
      <w:pPr>
        <w:ind w:left="336" w:hanging="336"/>
      </w:pPr>
      <w:rPr>
        <w:rFonts/>
      </w:rPr>
    </w:lvl>
    <w:lvl w:ilvl="3">
      <w:start w:val="1"/>
      <w:numFmt w:val="decimal"/>
      <w:lvlText w:val="%4、"/>
      <w:lvlJc w:val="left"/>
      <w:pPr>
        <w:ind w:left="1656" w:hanging="336"/>
      </w:pPr>
      <w:rPr>
        <w:rFonts/>
      </w:rPr>
    </w:lvl>
    <w:lvl w:ilvl="4">
      <w:start w:val="1"/>
      <w:numFmt w:val="lowerLetter"/>
      <w:lvlText w:val="%5)"/>
      <w:lvlJc w:val="left"/>
      <w:pPr>
        <w:ind w:left="2096" w:hanging="336"/>
      </w:pPr>
      <w:rPr>
        <w:rFonts/>
      </w:rPr>
    </w:lvl>
    <w:lvl w:ilvl="7">
      <w:start w:val="1"/>
      <w:numFmt w:val="lowerLetter"/>
      <w:lvlText w:val="%8)"/>
      <w:lvlJc w:val="left"/>
      <w:pPr>
        <w:ind w:left="3416" w:hanging="336"/>
      </w:pPr>
      <w:rPr>
        <w:rFonts/>
      </w:rPr>
    </w:lvl>
    <w:lvl w:ilvl="8">
      <w:start w:val="1"/>
      <w:numFmt w:val="lowerRoman"/>
      <w:lvlText w:val="%9)"/>
      <w:lvlJc w:val="left"/>
      <w:pPr>
        <w:ind w:left="3856" w:hanging="336"/>
      </w:pPr>
      <w:rPr>
        <w:rFonts/>
      </w:rPr>
    </w:lvl>
    <w:lvl w:ilvl="2">
      <w:start w:val="1"/>
      <w:numFmt w:val="lowerRoman"/>
      <w:lvlText w:val="%3)"/>
      <w:lvlJc w:val="left"/>
      <w:pPr>
        <w:ind w:left="1216" w:hanging="336"/>
      </w:pPr>
      <w:rPr>
        <w:rFonts/>
      </w:rPr>
    </w:lvl>
    <w:lvl w:ilvl="6">
      <w:start w:val="1"/>
      <w:numFmt w:val="decimal"/>
      <w:lvlText w:val="%7、"/>
      <w:lvlJc w:val="left"/>
      <w:pPr>
        <w:ind w:left="2976" w:hanging="336"/>
      </w:pPr>
      <w:rPr>
        <w:rFonts/>
      </w:rPr>
    </w:lvl>
  </w:abstractNum>
  <w:abstractNum w:abstractNumId="26">
    <w:lvl w:ilvl="3">
      <w:start w:val="1"/>
      <w:numFmt w:val="bullet"/>
      <w:lvlText w:val=""/>
      <w:pPr>
        <w:ind w:left="1656" w:hanging="336"/>
      </w:pPr>
      <w:rPr>
        <w:rFonts w:hint="default" w:ascii="wingdings" w:hAnsi="wingdings" w:eastAsia="wingdings" w:cs="wingdings"/>
      </w:rPr>
    </w:lvl>
    <w:lvl w:ilvl="1">
      <w:start w:val="1"/>
      <w:numFmt w:val="bullet"/>
      <w:lvlText w:val="¡"/>
      <w:lvlJc w:val="left"/>
      <w:pPr>
        <w:ind w:left="776" w:hanging="336"/>
      </w:pPr>
      <w:rPr>
        <w:rFonts w:hint="default" w:ascii="wingdings" w:hAnsi="wingdings" w:eastAsia="wingdings" w:cs="wingdings"/>
      </w:rPr>
    </w:lvl>
    <w:lvl w:ilvl="4">
      <w:start w:val="1"/>
      <w:numFmt w:val="bullet"/>
      <w:lvlText w:val="¡"/>
      <w:pPr>
        <w:ind w:left="2096" w:hanging="336"/>
      </w:pPr>
      <w:rPr>
        <w:rFonts w:hint="default" w:ascii="wingdings" w:hAnsi="wingdings" w:eastAsia="wingdings" w:cs="wingdings"/>
      </w:rPr>
    </w:lvl>
    <w:lvl w:ilvl="7">
      <w:start w:val="1"/>
      <w:numFmt w:val="bullet"/>
      <w:lvlText w:val="¡"/>
      <w:pPr>
        <w:ind w:left="3416" w:hanging="336"/>
      </w:pPr>
      <w:rPr>
        <w:rFonts w:hint="default" w:ascii="wingdings" w:hAnsi="wingdings" w:eastAsia="wingdings" w:cs="wingdings"/>
      </w:rPr>
    </w:lvl>
    <w:lvl w:ilvl="2">
      <w:start w:val="1"/>
      <w:numFmt w:val="bullet"/>
      <w:lvlText w:val=""/>
      <w:lvlJc w:val="left"/>
      <w:pPr>
        <w:ind w:left="1216" w:hanging="336"/>
      </w:pPr>
      <w:rPr>
        <w:rFonts w:hint="default" w:ascii="wingdings" w:hAnsi="wingdings" w:eastAsia="wingdings" w:cs="wingdings"/>
      </w:rPr>
    </w:lvl>
    <w:lvl w:ilvl="0">
      <w:start w:val="1"/>
      <w:numFmt w:val="bullet"/>
      <w:lvlText w:val=""/>
      <w:lvlJc w:val="left"/>
      <w:pPr>
        <w:ind w:left="336" w:hanging="336"/>
      </w:pPr>
      <w:rPr>
        <w:rFonts w:hint="default" w:ascii="wingdings" w:hAnsi="wingdings" w:eastAsia="wingdings" w:cs="wingdings"/>
        <w:u/>
      </w:rPr>
    </w:lvl>
    <w:lvl w:ilvl="5">
      <w:start w:val="1"/>
      <w:numFmt w:val="bullet"/>
      <w:lvlText w:val=""/>
      <w:pPr>
        <w:ind w:left="2536" w:hanging="336"/>
      </w:pPr>
      <w:rPr>
        <w:rFonts w:hint="default" w:ascii="wingdings" w:hAnsi="wingdings" w:eastAsia="wingdings" w:cs="wingdings"/>
      </w:rPr>
    </w:lvl>
    <w:lvl w:ilvl="6">
      <w:start w:val="1"/>
      <w:numFmt w:val="bullet"/>
      <w:lvlText w:val=""/>
      <w:pPr>
        <w:ind w:left="2976" w:hanging="336"/>
      </w:pPr>
      <w:rPr>
        <w:rFonts w:hint="default" w:ascii="wingdings" w:hAnsi="wingdings" w:eastAsia="wingdings" w:cs="wingdings"/>
      </w:rPr>
    </w:lvl>
    <w:lvl w:ilvl="8">
      <w:start w:val="1"/>
      <w:numFmt w:val="bullet"/>
      <w:lvlText w:val=""/>
      <w:pPr>
        <w:ind w:left="3856" w:hanging="336"/>
      </w:pPr>
      <w:rPr>
        <w:rFonts w:hint="default" w:ascii="wingdings" w:hAnsi="wingdings" w:eastAsia="wingdings" w:cs="wingdings"/>
      </w:rPr>
    </w:lvl>
  </w:abstractNum>
  <w:abstractNum w:abstractNumId="27">
    <w:lvl w:ilvl="0">
      <w:start w:val="1"/>
      <w:numFmt w:val="bullet"/>
      <w:lvlText w:val=""/>
      <w:lvlJc w:val="left"/>
      <w:pPr>
        <w:ind w:left="336" w:hanging="336"/>
      </w:pPr>
      <w:rPr>
        <w:rFonts w:hint="default" w:ascii="wingdings" w:hAnsi="wingdings" w:eastAsia="wingdings" w:cs="wingdings"/>
        <w:u/>
      </w:rPr>
    </w:lvl>
    <w:lvl w:ilvl="6">
      <w:start w:val="1"/>
      <w:numFmt w:val="bullet"/>
      <w:lvlText w:val=""/>
      <w:pPr>
        <w:ind w:left="2976" w:hanging="336"/>
      </w:pPr>
      <w:rPr>
        <w:rFonts w:hint="default" w:ascii="wingdings" w:hAnsi="wingdings" w:eastAsia="wingdings" w:cs="wingdings"/>
      </w:rPr>
    </w:lvl>
    <w:lvl w:ilvl="1">
      <w:start w:val="1"/>
      <w:numFmt w:val="bullet"/>
      <w:lvlText w:val="¡"/>
      <w:lvlJc w:val="left"/>
      <w:pPr>
        <w:ind w:left="776" w:hanging="336"/>
      </w:pPr>
      <w:rPr>
        <w:rFonts w:hint="default" w:ascii="wingdings" w:hAnsi="wingdings" w:eastAsia="wingdings" w:cs="wingdings"/>
      </w:rPr>
    </w:lvl>
    <w:lvl w:ilvl="7">
      <w:start w:val="1"/>
      <w:numFmt w:val="bullet"/>
      <w:lvlText w:val="¡"/>
      <w:pPr>
        <w:ind w:left="3416" w:hanging="336"/>
      </w:pPr>
      <w:rPr>
        <w:rFonts w:hint="default" w:ascii="wingdings" w:hAnsi="wingdings" w:eastAsia="wingdings" w:cs="wingdings"/>
      </w:rPr>
    </w:lvl>
    <w:lvl w:ilvl="2">
      <w:start w:val="1"/>
      <w:numFmt w:val="bullet"/>
      <w:lvlText w:val=""/>
      <w:lvlJc w:val="left"/>
      <w:pPr>
        <w:ind w:left="1216" w:hanging="336"/>
      </w:pPr>
      <w:rPr>
        <w:rFonts w:hint="default" w:ascii="wingdings" w:hAnsi="wingdings" w:eastAsia="wingdings" w:cs="wingdings"/>
      </w:rPr>
    </w:lvl>
    <w:lvl w:ilvl="5">
      <w:start w:val="1"/>
      <w:numFmt w:val="bullet"/>
      <w:lvlText w:val=""/>
      <w:pPr>
        <w:ind w:left="2536" w:hanging="336"/>
      </w:pPr>
      <w:rPr>
        <w:rFonts w:hint="default" w:ascii="wingdings" w:hAnsi="wingdings" w:eastAsia="wingdings" w:cs="wingdings"/>
      </w:rPr>
    </w:lvl>
    <w:lvl w:ilvl="8">
      <w:start w:val="1"/>
      <w:numFmt w:val="bullet"/>
      <w:lvlText w:val=""/>
      <w:pPr>
        <w:ind w:left="3856" w:hanging="336"/>
      </w:pPr>
      <w:rPr>
        <w:rFonts w:hint="default" w:ascii="wingdings" w:hAnsi="wingdings" w:eastAsia="wingdings" w:cs="wingdings"/>
      </w:rPr>
    </w:lvl>
    <w:lvl w:ilvl="3">
      <w:start w:val="1"/>
      <w:numFmt w:val="bullet"/>
      <w:lvlText w:val=""/>
      <w:pPr>
        <w:ind w:left="1656" w:hanging="336"/>
      </w:pPr>
      <w:rPr>
        <w:rFonts w:hint="default" w:ascii="wingdings" w:hAnsi="wingdings" w:eastAsia="wingdings" w:cs="wingdings"/>
      </w:rPr>
    </w:lvl>
    <w:lvl w:ilvl="4">
      <w:start w:val="1"/>
      <w:numFmt w:val="bullet"/>
      <w:lvlText w:val="¡"/>
      <w:pPr>
        <w:ind w:left="2096" w:hanging="336"/>
      </w:pPr>
      <w:rPr>
        <w:rFonts w:hint="default" w:ascii="wingdings" w:hAnsi="wingdings" w:eastAsia="wingdings" w:cs="wingdings"/>
      </w:rPr>
    </w:lvl>
  </w:abstractNum>
  <w:abstractNum w:abstractNumId="28">
    <w:lvl w:ilvl="5">
      <w:start w:val="1"/>
      <w:numFmt w:val="bullet"/>
      <w:lvlText w:val=""/>
      <w:pPr>
        <w:ind w:left="2536" w:hanging="336"/>
      </w:pPr>
      <w:rPr>
        <w:rFonts w:hint="default" w:ascii="wingdings" w:hAnsi="wingdings" w:eastAsia="wingdings" w:cs="wingdings"/>
      </w:rPr>
    </w:lvl>
    <w:lvl w:ilvl="6">
      <w:start w:val="1"/>
      <w:numFmt w:val="bullet"/>
      <w:lvlText w:val=""/>
      <w:pPr>
        <w:ind w:left="2976" w:hanging="336"/>
      </w:pPr>
      <w:rPr>
        <w:rFonts w:hint="default" w:ascii="wingdings" w:hAnsi="wingdings" w:eastAsia="wingdings" w:cs="wingdings"/>
      </w:rPr>
    </w:lvl>
    <w:lvl w:ilvl="0">
      <w:start w:val="1"/>
      <w:numFmt w:val="bullet"/>
      <w:lvlText w:val=""/>
      <w:lvlJc w:val="left"/>
      <w:pPr>
        <w:ind w:left="336" w:hanging="336"/>
      </w:pPr>
      <w:rPr>
        <w:rFonts w:hint="default" w:ascii="wingdings" w:hAnsi="wingdings" w:eastAsia="wingdings" w:cs="wingdings"/>
        <w:u/>
      </w:rPr>
    </w:lvl>
    <w:lvl w:ilvl="7">
      <w:start w:val="1"/>
      <w:numFmt w:val="bullet"/>
      <w:lvlText w:val="¡"/>
      <w:pPr>
        <w:ind w:left="3416" w:hanging="336"/>
      </w:pPr>
      <w:rPr>
        <w:rFonts w:hint="default" w:ascii="wingdings" w:hAnsi="wingdings" w:eastAsia="wingdings" w:cs="wingdings"/>
      </w:rPr>
    </w:lvl>
    <w:lvl w:ilvl="1">
      <w:start w:val="1"/>
      <w:numFmt w:val="bullet"/>
      <w:lvlText w:val="¡"/>
      <w:lvlJc w:val="left"/>
      <w:pPr>
        <w:ind w:left="776" w:hanging="336"/>
      </w:pPr>
      <w:rPr>
        <w:rFonts w:hint="default" w:ascii="wingdings" w:hAnsi="wingdings" w:eastAsia="wingdings" w:cs="wingdings"/>
      </w:rPr>
    </w:lvl>
    <w:lvl w:ilvl="2">
      <w:start w:val="1"/>
      <w:numFmt w:val="bullet"/>
      <w:lvlText w:val=""/>
      <w:lvlJc w:val="left"/>
      <w:pPr>
        <w:ind w:left="1216" w:hanging="336"/>
      </w:pPr>
      <w:rPr>
        <w:rFonts w:hint="default" w:ascii="wingdings" w:hAnsi="wingdings" w:eastAsia="wingdings" w:cs="wingdings"/>
      </w:rPr>
    </w:lvl>
    <w:lvl w:ilvl="8">
      <w:start w:val="1"/>
      <w:numFmt w:val="bullet"/>
      <w:lvlText w:val=""/>
      <w:pPr>
        <w:ind w:left="3856" w:hanging="336"/>
      </w:pPr>
      <w:rPr>
        <w:rFonts w:hint="default" w:ascii="wingdings" w:hAnsi="wingdings" w:eastAsia="wingdings" w:cs="wingdings"/>
      </w:rPr>
    </w:lvl>
    <w:lvl w:ilvl="3">
      <w:start w:val="1"/>
      <w:numFmt w:val="bullet"/>
      <w:lvlText w:val=""/>
      <w:pPr>
        <w:ind w:left="1656" w:hanging="336"/>
      </w:pPr>
      <w:rPr>
        <w:rFonts w:hint="default" w:ascii="wingdings" w:hAnsi="wingdings" w:eastAsia="wingdings" w:cs="wingdings"/>
      </w:rPr>
    </w:lvl>
    <w:lvl w:ilvl="4">
      <w:start w:val="1"/>
      <w:numFmt w:val="bullet"/>
      <w:lvlText w:val="¡"/>
      <w:pPr>
        <w:ind w:left="2096" w:hanging="336"/>
      </w:pPr>
      <w:rPr>
        <w:rFonts w:hint="default" w:ascii="wingdings" w:hAnsi="wingdings" w:eastAsia="wingdings" w:cs="wingdings"/>
      </w:rPr>
    </w:lvl>
  </w:abstractNum>
  <w:abstractNum w:abstractNumId="29">
    <w:lvl w:ilvl="5">
      <w:start w:val="1"/>
      <w:numFmt w:val="lowerRoman"/>
      <w:lvlText w:val="%6)"/>
      <w:lvlJc w:val="left"/>
      <w:pPr>
        <w:ind w:left="2536" w:hanging="336"/>
      </w:pPr>
      <w:rPr>
        <w:rFonts/>
      </w:rPr>
    </w:lvl>
    <w:lvl w:ilvl="6">
      <w:start w:val="1"/>
      <w:numFmt w:val="decimal"/>
      <w:lvlText w:val="%7、"/>
      <w:lvlJc w:val="left"/>
      <w:pPr>
        <w:ind w:left="2976" w:hanging="336"/>
      </w:pPr>
      <w:rPr>
        <w:rFonts/>
      </w:rPr>
    </w:lvl>
    <w:lvl w:ilvl="7">
      <w:start w:val="1"/>
      <w:numFmt w:val="lowerLetter"/>
      <w:lvlText w:val="%8)"/>
      <w:lvlJc w:val="left"/>
      <w:pPr>
        <w:ind w:left="3416" w:hanging="336"/>
      </w:pPr>
      <w:rPr>
        <w:rFonts/>
      </w:rPr>
    </w:lvl>
    <w:lvl w:ilvl="4">
      <w:start w:val="1"/>
      <w:numFmt w:val="lowerLetter"/>
      <w:lvlText w:val="%5)"/>
      <w:lvlJc w:val="left"/>
      <w:pPr>
        <w:ind w:left="2096" w:hanging="336"/>
      </w:pPr>
      <w:rPr>
        <w:rFonts/>
      </w:rPr>
    </w:lvl>
    <w:lvl w:ilvl="0">
      <w:start w:val="1"/>
      <w:numFmt w:val="decimal"/>
      <w:lvlText w:val="%1、"/>
      <w:lvlJc w:val="left"/>
      <w:pPr>
        <w:ind w:left="336" w:hanging="336"/>
      </w:pPr>
      <w:rPr>
        <w:rFonts/>
      </w:rPr>
    </w:lvl>
    <w:lvl w:ilvl="8">
      <w:start w:val="1"/>
      <w:numFmt w:val="lowerRoman"/>
      <w:lvlText w:val="%9)"/>
      <w:lvlJc w:val="left"/>
      <w:pPr>
        <w:ind w:left="3856" w:hanging="336"/>
      </w:pPr>
      <w:rPr>
        <w:rFonts/>
      </w:rPr>
    </w:lvl>
    <w:lvl w:ilvl="1">
      <w:start w:val="1"/>
      <w:numFmt w:val="lowerLetter"/>
      <w:lvlText w:val="%2)"/>
      <w:lvlJc w:val="left"/>
      <w:pPr>
        <w:ind w:left="776" w:hanging="336"/>
      </w:pPr>
      <w:rPr>
        <w:rFonts/>
      </w:rPr>
    </w:lvl>
    <w:lvl w:ilvl="3">
      <w:start w:val="1"/>
      <w:numFmt w:val="decimal"/>
      <w:lvlText w:val="%4、"/>
      <w:lvlJc w:val="left"/>
      <w:pPr>
        <w:ind w:left="1656" w:hanging="336"/>
      </w:pPr>
      <w:rPr>
        <w:rFonts/>
      </w:rPr>
    </w:lvl>
    <w:lvl w:ilvl="2">
      <w:start w:val="1"/>
      <w:numFmt w:val="lowerRoman"/>
      <w:lvlText w:val="%3)"/>
      <w:lvlJc w:val="left"/>
      <w:pPr>
        <w:ind w:left="1216" w:hanging="336"/>
      </w:pPr>
      <w:rPr>
        <w:rFonts/>
      </w:rPr>
    </w:lvl>
  </w:abstractNum>
  <w:abstractNum w:abstractNumId="30">
    <w:lvl w:ilvl="1">
      <w:start w:val="1"/>
      <w:numFmt w:val="lowerLetter"/>
      <w:lvlText w:val="%2)"/>
      <w:lvlJc w:val="left"/>
      <w:pPr>
        <w:ind w:left="776" w:hanging="336"/>
      </w:pPr>
    </w:lvl>
    <w:lvl w:ilvl="4">
      <w:start w:val="1"/>
      <w:numFmt w:val="lowerLetter"/>
      <w:lvlText w:val="%5)"/>
      <w:lvlJc w:val="left"/>
      <w:pPr>
        <w:ind w:left="2096" w:hanging="336"/>
      </w:pPr>
    </w:lvl>
    <w:lvl w:ilvl="8">
      <w:start w:val="1"/>
      <w:numFmt w:val="lowerRoman"/>
      <w:lvlText w:val="%9)"/>
      <w:lvlJc w:val="left"/>
      <w:pPr>
        <w:ind w:left="3856" w:hanging="336"/>
      </w:pPr>
    </w:lvl>
    <w:lvl w:ilvl="3">
      <w:start w:val="1"/>
      <w:numFmt w:val="decimal"/>
      <w:lvlText w:val="%4、"/>
      <w:lvlJc w:val="left"/>
      <w:pPr>
        <w:ind w:left="1656" w:hanging="336"/>
      </w:pPr>
    </w:lvl>
    <w:lvl w:ilvl="0">
      <w:start w:val="1"/>
      <w:numFmt w:val="decimal"/>
      <w:lvlText w:val="%1、"/>
      <w:lvlJc w:val="left"/>
      <w:pPr>
        <w:ind w:left="336" w:hanging="336"/>
      </w:pPr>
      <w:rPr/>
    </w:lvl>
    <w:lvl w:ilvl="5">
      <w:start w:val="1"/>
      <w:numFmt w:val="lowerRoman"/>
      <w:lvlText w:val="%6)"/>
      <w:lvlJc w:val="left"/>
      <w:pPr>
        <w:ind w:left="2536" w:hanging="336"/>
      </w:pPr>
    </w:lvl>
    <w:lvl w:ilvl="7">
      <w:start w:val="1"/>
      <w:numFmt w:val="lowerLetter"/>
      <w:lvlText w:val="%8)"/>
      <w:lvlJc w:val="left"/>
      <w:pPr>
        <w:ind w:left="3416" w:hanging="336"/>
      </w:pPr>
    </w:lvl>
    <w:lvl w:ilvl="6">
      <w:start w:val="1"/>
      <w:numFmt w:val="decimal"/>
      <w:lvlText w:val="%7、"/>
      <w:lvlJc w:val="left"/>
      <w:pPr>
        <w:ind w:left="2976" w:hanging="336"/>
      </w:pPr>
    </w:lvl>
    <w:lvl w:ilvl="2">
      <w:start w:val="1"/>
      <w:numFmt w:val="lowerRoman"/>
      <w:lvlText w:val="%3)"/>
      <w:lvlJc w:val="left"/>
      <w:pPr>
        <w:ind w:left="1216" w:hanging="336"/>
      </w:pPr>
    </w:lvl>
  </w:abstractNum>
  <w:abstractNum w:abstractNumId="31">
    <w:lvl w:ilvl="5">
      <w:start w:val="1"/>
      <w:numFmt w:val="lowerRoman"/>
      <w:lvlText w:val="%6)"/>
      <w:lvlJc w:val="left"/>
      <w:pPr>
        <w:ind w:left="2536" w:hanging="336"/>
      </w:pPr>
      <w:rPr>
        <w:rFonts/>
      </w:rPr>
    </w:lvl>
    <w:lvl w:ilvl="3">
      <w:start w:val="1"/>
      <w:numFmt w:val="decimal"/>
      <w:lvlText w:val="%4、"/>
      <w:lvlJc w:val="left"/>
      <w:pPr>
        <w:ind w:left="1656" w:hanging="336"/>
      </w:pPr>
      <w:rPr>
        <w:rFonts/>
      </w:rPr>
    </w:lvl>
    <w:lvl w:ilvl="6">
      <w:start w:val="1"/>
      <w:numFmt w:val="decimal"/>
      <w:lvlText w:val="%7、"/>
      <w:lvlJc w:val="left"/>
      <w:pPr>
        <w:ind w:left="2976" w:hanging="336"/>
      </w:pPr>
      <w:rPr>
        <w:rFonts/>
      </w:rPr>
    </w:lvl>
    <w:lvl w:ilvl="7">
      <w:start w:val="1"/>
      <w:numFmt w:val="lowerLetter"/>
      <w:lvlText w:val="%8)"/>
      <w:lvlJc w:val="left"/>
      <w:pPr>
        <w:ind w:left="3416" w:hanging="336"/>
      </w:pPr>
      <w:rPr>
        <w:rFonts/>
      </w:rPr>
    </w:lvl>
    <w:lvl w:ilvl="4">
      <w:start w:val="1"/>
      <w:numFmt w:val="lowerLetter"/>
      <w:lvlText w:val="%5)"/>
      <w:lvlJc w:val="left"/>
      <w:pPr>
        <w:ind w:left="2096" w:hanging="336"/>
      </w:pPr>
      <w:rPr>
        <w:rFonts/>
      </w:rPr>
    </w:lvl>
    <w:lvl w:ilvl="0">
      <w:start w:val="1"/>
      <w:numFmt w:val="decimal"/>
      <w:lvlText w:val="%1、"/>
      <w:lvlJc w:val="left"/>
      <w:pPr>
        <w:ind w:left="336" w:hanging="336"/>
      </w:pPr>
      <w:rPr>
        <w:rFonts/>
      </w:rPr>
    </w:lvl>
    <w:lvl w:ilvl="1">
      <w:start w:val="1"/>
      <w:numFmt w:val="lowerLetter"/>
      <w:lvlText w:val="%2)"/>
      <w:lvlJc w:val="left"/>
      <w:pPr>
        <w:ind w:left="776" w:hanging="336"/>
      </w:pPr>
      <w:rPr>
        <w:rFonts/>
      </w:rPr>
    </w:lvl>
    <w:lvl w:ilvl="2">
      <w:start w:val="1"/>
      <w:numFmt w:val="lowerRoman"/>
      <w:lvlText w:val="%3)"/>
      <w:lvlJc w:val="left"/>
      <w:pPr>
        <w:ind w:left="1216" w:hanging="336"/>
      </w:pPr>
      <w:rPr>
        <w:rFonts/>
      </w:rPr>
    </w:lvl>
    <w:lvl w:ilvl="8">
      <w:start w:val="1"/>
      <w:numFmt w:val="lowerRoman"/>
      <w:lvlText w:val="%9)"/>
      <w:lvlJc w:val="left"/>
      <w:pPr>
        <w:ind w:left="3856" w:hanging="336"/>
      </w:pPr>
      <w:rPr>
        <w:rFonts/>
      </w:rPr>
    </w:lvl>
  </w:abstractNum>
  <w:abstractNum w:abstractNumId="32">
    <w:lvl w:ilvl="2">
      <w:start w:val="1"/>
      <w:numFmt w:val="lowerRoman"/>
      <w:lvlText w:val="%3)"/>
      <w:lvlJc w:val="left"/>
      <w:pPr>
        <w:ind w:left="1216" w:hanging="336"/>
      </w:pPr>
    </w:lvl>
    <w:lvl w:ilvl="3">
      <w:start w:val="1"/>
      <w:numFmt w:val="decimal"/>
      <w:lvlText w:val="%4、"/>
      <w:lvlJc w:val="left"/>
      <w:pPr>
        <w:ind w:left="1656" w:hanging="336"/>
      </w:pPr>
    </w:lvl>
    <w:lvl w:ilvl="4">
      <w:start w:val="1"/>
      <w:numFmt w:val="lowerLetter"/>
      <w:lvlText w:val="%5)"/>
      <w:lvlJc w:val="left"/>
      <w:pPr>
        <w:ind w:left="2096" w:hanging="336"/>
      </w:pPr>
    </w:lvl>
    <w:lvl w:ilvl="7">
      <w:start w:val="1"/>
      <w:numFmt w:val="lowerLetter"/>
      <w:lvlText w:val="%8)"/>
      <w:lvlJc w:val="left"/>
      <w:pPr>
        <w:ind w:left="3416" w:hanging="336"/>
      </w:pPr>
    </w:lvl>
    <w:lvl w:ilvl="1">
      <w:start w:val="1"/>
      <w:numFmt w:val="lowerLetter"/>
      <w:lvlText w:val="%2)"/>
      <w:lvlJc w:val="left"/>
      <w:pPr>
        <w:ind w:left="776" w:hanging="336"/>
      </w:pPr>
    </w:lvl>
    <w:lvl w:ilvl="8">
      <w:start w:val="1"/>
      <w:numFmt w:val="lowerRoman"/>
      <w:lvlText w:val="%9)"/>
      <w:lvlJc w:val="left"/>
      <w:pPr>
        <w:ind w:left="3856" w:hanging="336"/>
      </w:pPr>
    </w:lvl>
    <w:lvl w:ilvl="5">
      <w:start w:val="1"/>
      <w:numFmt w:val="lowerRoman"/>
      <w:lvlText w:val="%6)"/>
      <w:lvlJc w:val="left"/>
      <w:pPr>
        <w:ind w:left="2536" w:hanging="336"/>
      </w:pPr>
    </w:lvl>
    <w:lvl w:ilvl="0">
      <w:start w:val="1"/>
      <w:numFmt w:val="decimal"/>
      <w:lvlText w:val="%1、"/>
      <w:lvlJc w:val="left"/>
      <w:pPr>
        <w:ind w:left="336" w:hanging="336"/>
      </w:pPr>
      <w:rPr/>
    </w:lvl>
    <w:lvl w:ilvl="6">
      <w:start w:val="1"/>
      <w:numFmt w:val="decimal"/>
      <w:lvlText w:val="%7、"/>
      <w:lvlJc w:val="left"/>
      <w:pPr>
        <w:ind w:left="2976" w:hanging="336"/>
      </w:pPr>
    </w:lvl>
  </w:abstractNum>
  <w:abstractNum w:abstractNumId="33">
    <w:lvl w:ilvl="2">
      <w:start w:val="1"/>
      <w:numFmt w:val="lowerRoman"/>
      <w:lvlText w:val="%3)"/>
      <w:lvlJc w:val="left"/>
      <w:pPr>
        <w:ind w:left="1216" w:hanging="336"/>
      </w:pPr>
      <w:rPr>
        <w:rFonts/>
      </w:rPr>
    </w:lvl>
    <w:lvl w:ilvl="6">
      <w:start w:val="1"/>
      <w:numFmt w:val="decimal"/>
      <w:lvlText w:val="%7、"/>
      <w:lvlJc w:val="left"/>
      <w:pPr>
        <w:ind w:left="2976" w:hanging="336"/>
      </w:pPr>
      <w:rPr>
        <w:rFonts/>
      </w:rPr>
    </w:lvl>
    <w:lvl w:ilvl="4">
      <w:start w:val="1"/>
      <w:numFmt w:val="lowerLetter"/>
      <w:lvlText w:val="%5)"/>
      <w:lvlJc w:val="left"/>
      <w:pPr>
        <w:ind w:left="2096" w:hanging="336"/>
      </w:pPr>
      <w:rPr>
        <w:rFonts/>
      </w:rPr>
    </w:lvl>
    <w:lvl w:ilvl="7">
      <w:start w:val="1"/>
      <w:numFmt w:val="lowerLetter"/>
      <w:lvlText w:val="%8)"/>
      <w:lvlJc w:val="left"/>
      <w:pPr>
        <w:ind w:left="3416" w:hanging="336"/>
      </w:pPr>
      <w:rPr>
        <w:rFonts/>
      </w:rPr>
    </w:lvl>
    <w:lvl w:ilvl="8">
      <w:start w:val="1"/>
      <w:numFmt w:val="lowerRoman"/>
      <w:lvlText w:val="%9)"/>
      <w:lvlJc w:val="left"/>
      <w:pPr>
        <w:ind w:left="3856" w:hanging="336"/>
      </w:pPr>
      <w:rPr>
        <w:rFonts/>
      </w:rPr>
    </w:lvl>
    <w:lvl w:ilvl="1">
      <w:start w:val="1"/>
      <w:numFmt w:val="lowerLetter"/>
      <w:lvlText w:val="%2)"/>
      <w:lvlJc w:val="left"/>
      <w:pPr>
        <w:ind w:left="776" w:hanging="336"/>
      </w:pPr>
      <w:rPr>
        <w:rFonts/>
      </w:rPr>
    </w:lvl>
    <w:lvl w:ilvl="0">
      <w:start w:val="1"/>
      <w:numFmt w:val="decimal"/>
      <w:lvlText w:val="%1、"/>
      <w:lvlJc w:val="left"/>
      <w:pPr>
        <w:ind w:left="336" w:hanging="336"/>
      </w:pPr>
      <w:rPr>
        <w:rFonts/>
      </w:rPr>
    </w:lvl>
    <w:lvl w:ilvl="5">
      <w:start w:val="1"/>
      <w:numFmt w:val="lowerRoman"/>
      <w:lvlText w:val="%6)"/>
      <w:lvlJc w:val="left"/>
      <w:pPr>
        <w:ind w:left="2536" w:hanging="336"/>
      </w:pPr>
      <w:rPr>
        <w:rFonts/>
      </w:rPr>
    </w:lvl>
    <w:lvl w:ilvl="3">
      <w:start w:val="1"/>
      <w:numFmt w:val="decimal"/>
      <w:lvlText w:val="%4、"/>
      <w:lvlJc w:val="left"/>
      <w:pPr>
        <w:ind w:left="1656" w:hanging="336"/>
      </w:pPr>
      <w:rPr>
        <w:rFonts/>
      </w:rPr>
    </w:lvl>
  </w:abstractNum>
  <w:abstractNum w:abstractNumId="34">
    <w:lvl w:ilvl="2">
      <w:start w:val="1"/>
      <w:numFmt w:val="bullet"/>
      <w:lvlText w:val=""/>
      <w:lvlJc w:val="left"/>
      <w:pPr>
        <w:ind w:left="1216" w:hanging="336"/>
      </w:pPr>
      <w:rPr>
        <w:rFonts w:hint="default" w:ascii="wingdings" w:hAnsi="wingdings" w:eastAsia="wingdings" w:cs="wingdings"/>
      </w:rPr>
    </w:lvl>
    <w:lvl w:ilvl="8">
      <w:start w:val="1"/>
      <w:numFmt w:val="bullet"/>
      <w:lvlText w:val=""/>
      <w:pPr>
        <w:ind w:left="3856" w:hanging="336"/>
      </w:pPr>
      <w:rPr>
        <w:rFonts w:hint="default" w:ascii="wingdings" w:hAnsi="wingdings" w:eastAsia="wingdings" w:cs="wingdings"/>
      </w:rPr>
    </w:lvl>
    <w:lvl w:ilvl="4">
      <w:start w:val="1"/>
      <w:numFmt w:val="bullet"/>
      <w:lvlText w:val="¡"/>
      <w:pPr>
        <w:ind w:left="2096" w:hanging="336"/>
      </w:pPr>
      <w:rPr>
        <w:rFonts w:hint="default" w:ascii="wingdings" w:hAnsi="wingdings" w:eastAsia="wingdings" w:cs="wingdings"/>
      </w:rPr>
    </w:lvl>
    <w:lvl w:ilvl="3">
      <w:start w:val="1"/>
      <w:numFmt w:val="bullet"/>
      <w:lvlText w:val=""/>
      <w:pPr>
        <w:ind w:left="1656" w:hanging="336"/>
      </w:pPr>
      <w:rPr>
        <w:rFonts w:hint="default" w:ascii="wingdings" w:hAnsi="wingdings" w:eastAsia="wingdings" w:cs="wingdings"/>
      </w:rPr>
    </w:lvl>
    <w:lvl w:ilvl="5">
      <w:start w:val="1"/>
      <w:numFmt w:val="bullet"/>
      <w:lvlText w:val=""/>
      <w:pPr>
        <w:ind w:left="2536" w:hanging="336"/>
      </w:pPr>
      <w:rPr>
        <w:rFonts w:hint="default" w:ascii="wingdings" w:hAnsi="wingdings" w:eastAsia="wingdings" w:cs="wingdings"/>
      </w:rPr>
    </w:lvl>
    <w:lvl w:ilvl="7">
      <w:start w:val="1"/>
      <w:numFmt w:val="bullet"/>
      <w:lvlText w:val="¡"/>
      <w:pPr>
        <w:ind w:left="3416" w:hanging="336"/>
      </w:pPr>
      <w:rPr>
        <w:rFonts w:hint="default" w:ascii="wingdings" w:hAnsi="wingdings" w:eastAsia="wingdings" w:cs="wingdings"/>
      </w:rPr>
    </w:lvl>
    <w:lvl w:ilvl="6">
      <w:start w:val="1"/>
      <w:numFmt w:val="bullet"/>
      <w:lvlText w:val=""/>
      <w:pPr>
        <w:ind w:left="2976" w:hanging="336"/>
      </w:pPr>
      <w:rPr>
        <w:rFonts w:hint="default" w:ascii="wingdings" w:hAnsi="wingdings" w:eastAsia="wingdings" w:cs="wingdings"/>
      </w:rPr>
    </w:lvl>
    <w:lvl w:ilvl="1">
      <w:start w:val="1"/>
      <w:numFmt w:val="bullet"/>
      <w:lvlText w:val="¡"/>
      <w:lvlJc w:val="left"/>
      <w:pPr>
        <w:ind w:left="776" w:hanging="336"/>
      </w:pPr>
      <w:rPr>
        <w:rFonts w:hint="default" w:ascii="wingdings" w:hAnsi="wingdings" w:eastAsia="wingdings" w:cs="wingdings"/>
      </w:rPr>
    </w:lvl>
    <w:lvl w:ilvl="0">
      <w:start w:val="1"/>
      <w:numFmt w:val="bullet"/>
      <w:lvlText w:val=""/>
      <w:lvlJc w:val="left"/>
      <w:pPr>
        <w:ind w:left="336" w:hanging="336"/>
      </w:pPr>
      <w:rPr>
        <w:rFonts w:hint="default" w:ascii="wingdings" w:hAnsi="wingdings" w:eastAsia="wingdings" w:cs="wingdings"/>
        <w:u/>
      </w:rPr>
    </w:lvl>
  </w:abstractNum>
  <w:abstractNum w:abstractNumId="35">
    <w:lvl w:ilvl="4">
      <w:start w:val="1"/>
      <w:numFmt w:val="lowerLetter"/>
      <w:lvlText w:val="%5)"/>
      <w:lvlJc w:val="left"/>
      <w:pPr>
        <w:ind w:left="2096" w:hanging="336"/>
      </w:pPr>
    </w:lvl>
    <w:lvl w:ilvl="1">
      <w:start w:val="1"/>
      <w:numFmt w:val="lowerLetter"/>
      <w:lvlText w:val="%2)"/>
      <w:lvlJc w:val="left"/>
      <w:pPr>
        <w:ind w:left="776" w:hanging="336"/>
      </w:pPr>
    </w:lvl>
    <w:lvl w:ilvl="3">
      <w:start w:val="1"/>
      <w:numFmt w:val="decimal"/>
      <w:lvlText w:val="%4、"/>
      <w:lvlJc w:val="left"/>
      <w:pPr>
        <w:ind w:left="1656" w:hanging="336"/>
      </w:pPr>
    </w:lvl>
    <w:lvl w:ilvl="6">
      <w:start w:val="1"/>
      <w:numFmt w:val="decimal"/>
      <w:lvlText w:val="%7、"/>
      <w:lvlJc w:val="left"/>
      <w:pPr>
        <w:ind w:left="2976" w:hanging="336"/>
      </w:pPr>
    </w:lvl>
    <w:lvl w:ilvl="0">
      <w:start w:val="1"/>
      <w:numFmt w:val="decimal"/>
      <w:lvlText w:val="%1、"/>
      <w:lvlJc w:val="left"/>
      <w:pPr>
        <w:ind w:left="336" w:hanging="336"/>
      </w:pPr>
      <w:rPr/>
    </w:lvl>
    <w:lvl w:ilvl="2">
      <w:start w:val="1"/>
      <w:numFmt w:val="lowerRoman"/>
      <w:lvlText w:val="%3)"/>
      <w:lvlJc w:val="left"/>
      <w:pPr>
        <w:ind w:left="1216" w:hanging="336"/>
      </w:pPr>
    </w:lvl>
    <w:lvl w:ilvl="7">
      <w:start w:val="1"/>
      <w:numFmt w:val="lowerLetter"/>
      <w:lvlText w:val="%8)"/>
      <w:lvlJc w:val="left"/>
      <w:pPr>
        <w:ind w:left="3416" w:hanging="336"/>
      </w:pPr>
    </w:lvl>
    <w:lvl w:ilvl="8">
      <w:start w:val="1"/>
      <w:numFmt w:val="lowerRoman"/>
      <w:lvlText w:val="%9)"/>
      <w:lvlJc w:val="left"/>
      <w:pPr>
        <w:ind w:left="3856" w:hanging="336"/>
      </w:pPr>
    </w:lvl>
    <w:lvl w:ilvl="5">
      <w:start w:val="1"/>
      <w:numFmt w:val="lowerRoman"/>
      <w:lvlText w:val="%6)"/>
      <w:lvlJc w:val="left"/>
      <w:pPr>
        <w:ind w:left="2536" w:hanging="336"/>
      </w:pPr>
    </w:lvl>
  </w:abstractNum>
  <w:abstractNum w:abstractNumId="36">
    <w:lvl w:ilvl="5">
      <w:start w:val="1"/>
      <w:numFmt w:val="bullet"/>
      <w:lvlText w:val=""/>
      <w:pPr>
        <w:ind w:left="2536" w:hanging="336"/>
      </w:pPr>
      <w:rPr>
        <w:rFonts w:hint="default" w:ascii="wingdings" w:hAnsi="wingdings" w:eastAsia="wingdings" w:cs="wingdings"/>
      </w:rPr>
    </w:lvl>
    <w:lvl w:ilvl="6">
      <w:start w:val="1"/>
      <w:numFmt w:val="bullet"/>
      <w:lvlText w:val=""/>
      <w:pPr>
        <w:ind w:left="2976" w:hanging="336"/>
      </w:pPr>
      <w:rPr>
        <w:rFonts w:hint="default" w:ascii="wingdings" w:hAnsi="wingdings" w:eastAsia="wingdings" w:cs="wingdings"/>
      </w:rPr>
    </w:lvl>
    <w:lvl w:ilvl="2">
      <w:start w:val="1"/>
      <w:numFmt w:val="bullet"/>
      <w:lvlText w:val=""/>
      <w:lvlJc w:val="left"/>
      <w:pPr>
        <w:ind w:left="1216" w:hanging="336"/>
      </w:pPr>
      <w:rPr>
        <w:rFonts w:hint="default" w:ascii="wingdings" w:hAnsi="wingdings" w:eastAsia="wingdings" w:cs="wingdings"/>
      </w:rPr>
    </w:lvl>
    <w:lvl w:ilvl="1">
      <w:start w:val="1"/>
      <w:numFmt w:val="bullet"/>
      <w:lvlText w:val="¡"/>
      <w:lvlJc w:val="left"/>
      <w:pPr>
        <w:ind w:left="776" w:hanging="336"/>
      </w:pPr>
      <w:rPr>
        <w:rFonts w:hint="default" w:ascii="wingdings" w:hAnsi="wingdings" w:eastAsia="wingdings" w:cs="wingdings"/>
      </w:rPr>
    </w:lvl>
    <w:lvl w:ilvl="8">
      <w:start w:val="1"/>
      <w:numFmt w:val="bullet"/>
      <w:lvlText w:val=""/>
      <w:pPr>
        <w:ind w:left="3856" w:hanging="336"/>
      </w:pPr>
      <w:rPr>
        <w:rFonts w:hint="default" w:ascii="wingdings" w:hAnsi="wingdings" w:eastAsia="wingdings" w:cs="wingdings"/>
      </w:rPr>
    </w:lvl>
    <w:lvl w:ilvl="4">
      <w:start w:val="1"/>
      <w:numFmt w:val="bullet"/>
      <w:lvlText w:val="¡"/>
      <w:pPr>
        <w:ind w:left="2096" w:hanging="336"/>
      </w:pPr>
      <w:rPr>
        <w:rFonts w:hint="default" w:ascii="wingdings" w:hAnsi="wingdings" w:eastAsia="wingdings" w:cs="wingdings"/>
      </w:rPr>
    </w:lvl>
    <w:lvl w:ilvl="3">
      <w:start w:val="1"/>
      <w:numFmt w:val="bullet"/>
      <w:lvlText w:val=""/>
      <w:pPr>
        <w:ind w:left="1656" w:hanging="336"/>
      </w:pPr>
      <w:rPr>
        <w:rFonts w:hint="default" w:ascii="wingdings" w:hAnsi="wingdings" w:eastAsia="wingdings" w:cs="wingdings"/>
      </w:rPr>
    </w:lvl>
    <w:lvl w:ilvl="0">
      <w:start w:val="1"/>
      <w:numFmt w:val="bullet"/>
      <w:lvlText w:val=""/>
      <w:lvlJc w:val="left"/>
      <w:pPr>
        <w:ind w:left="336" w:hanging="336"/>
      </w:pPr>
      <w:rPr>
        <w:rFonts w:hint="default" w:ascii="wingdings" w:hAnsi="wingdings" w:eastAsia="wingdings" w:cs="wingdings"/>
        <w:u/>
      </w:rPr>
    </w:lvl>
    <w:lvl w:ilvl="7">
      <w:start w:val="1"/>
      <w:numFmt w:val="bullet"/>
      <w:lvlText w:val="¡"/>
      <w:pPr>
        <w:ind w:left="3416" w:hanging="336"/>
      </w:pPr>
      <w:rPr>
        <w:rFonts w:hint="default" w:ascii="wingdings" w:hAnsi="wingdings" w:eastAsia="wingdings" w:cs="wingdings"/>
      </w:rPr>
    </w:lvl>
  </w:abstractNum>
  <w:abstractNum w:abstractNumId="37">
    <w:lvl w:ilvl="5">
      <w:start w:val="1"/>
      <w:numFmt w:val="bullet"/>
      <w:lvlText w:val=""/>
      <w:pPr>
        <w:ind w:left="2536" w:hanging="336"/>
      </w:pPr>
      <w:rPr>
        <w:rFonts w:hint="default" w:ascii="wingdings" w:hAnsi="wingdings" w:eastAsia="wingdings" w:cs="wingdings"/>
      </w:rPr>
    </w:lvl>
    <w:lvl w:ilvl="3">
      <w:start w:val="1"/>
      <w:numFmt w:val="bullet"/>
      <w:lvlText w:val=""/>
      <w:pPr>
        <w:ind w:left="1656" w:hanging="336"/>
      </w:pPr>
      <w:rPr>
        <w:rFonts w:hint="default" w:ascii="wingdings" w:hAnsi="wingdings" w:eastAsia="wingdings" w:cs="wingdings"/>
      </w:rPr>
    </w:lvl>
    <w:lvl w:ilvl="6">
      <w:start w:val="1"/>
      <w:numFmt w:val="bullet"/>
      <w:lvlText w:val=""/>
      <w:pPr>
        <w:ind w:left="2976" w:hanging="336"/>
      </w:pPr>
      <w:rPr>
        <w:rFonts w:hint="default" w:ascii="wingdings" w:hAnsi="wingdings" w:eastAsia="wingdings" w:cs="wingdings"/>
      </w:rPr>
    </w:lvl>
    <w:lvl w:ilvl="8">
      <w:start w:val="1"/>
      <w:numFmt w:val="bullet"/>
      <w:lvlText w:val=""/>
      <w:pPr>
        <w:ind w:left="3856" w:hanging="336"/>
      </w:pPr>
      <w:rPr>
        <w:rFonts w:hint="default" w:ascii="wingdings" w:hAnsi="wingdings" w:eastAsia="wingdings" w:cs="wingdings"/>
      </w:rPr>
    </w:lvl>
    <w:lvl w:ilvl="7">
      <w:start w:val="1"/>
      <w:numFmt w:val="bullet"/>
      <w:lvlText w:val="¡"/>
      <w:pPr>
        <w:ind w:left="3416" w:hanging="336"/>
      </w:pPr>
      <w:rPr>
        <w:rFonts w:hint="default" w:ascii="wingdings" w:hAnsi="wingdings" w:eastAsia="wingdings" w:cs="wingdings"/>
      </w:rPr>
    </w:lvl>
    <w:lvl w:ilvl="4">
      <w:start w:val="1"/>
      <w:numFmt w:val="bullet"/>
      <w:lvlText w:val="¡"/>
      <w:pPr>
        <w:ind w:left="2096" w:hanging="336"/>
      </w:pPr>
      <w:rPr>
        <w:rFonts w:hint="default" w:ascii="wingdings" w:hAnsi="wingdings" w:eastAsia="wingdings" w:cs="wingdings"/>
      </w:rPr>
    </w:lvl>
    <w:lvl w:ilvl="0">
      <w:start w:val="1"/>
      <w:numFmt w:val="bullet"/>
      <w:lvlText w:val=""/>
      <w:lvlJc w:val="left"/>
      <w:pPr>
        <w:ind w:left="336" w:hanging="336"/>
      </w:pPr>
      <w:rPr>
        <w:rFonts w:hint="default" w:ascii="wingdings" w:hAnsi="wingdings" w:eastAsia="wingdings" w:cs="wingdings"/>
        <w:u/>
      </w:rPr>
    </w:lvl>
    <w:lvl w:ilvl="2">
      <w:start w:val="1"/>
      <w:numFmt w:val="bullet"/>
      <w:lvlText w:val=""/>
      <w:lvlJc w:val="left"/>
      <w:pPr>
        <w:ind w:left="1216" w:hanging="336"/>
      </w:pPr>
      <w:rPr>
        <w:rFonts w:hint="default" w:ascii="wingdings" w:hAnsi="wingdings" w:eastAsia="wingdings" w:cs="wingdings"/>
      </w:rPr>
    </w:lvl>
    <w:lvl w:ilvl="1">
      <w:start w:val="1"/>
      <w:numFmt w:val="bullet"/>
      <w:lvlText w:val="¡"/>
      <w:lvlJc w:val="left"/>
      <w:pPr>
        <w:ind w:left="776" w:hanging="336"/>
      </w:pPr>
      <w:rPr>
        <w:rFonts w:hint="default" w:ascii="wingdings" w:hAnsi="wingdings" w:eastAsia="wingdings" w:cs="wingdings"/>
      </w:rPr>
    </w:lvl>
  </w:abstractNum>
  <w:abstractNum w:abstractNumId="38">
    <w:lvl w:ilvl="8">
      <w:start w:val="1"/>
      <w:numFmt w:val="lowerRoman"/>
      <w:lvlText w:val="%9)"/>
      <w:lvlJc w:val="left"/>
      <w:pPr>
        <w:ind w:left="3856" w:hanging="336"/>
      </w:pPr>
    </w:lvl>
    <w:lvl w:ilvl="5">
      <w:start w:val="1"/>
      <w:numFmt w:val="lowerRoman"/>
      <w:lvlText w:val="%6)"/>
      <w:lvlJc w:val="left"/>
      <w:pPr>
        <w:ind w:left="2536" w:hanging="336"/>
      </w:pPr>
    </w:lvl>
    <w:lvl w:ilvl="6">
      <w:start w:val="1"/>
      <w:numFmt w:val="decimal"/>
      <w:lvlText w:val="%7、"/>
      <w:lvlJc w:val="left"/>
      <w:pPr>
        <w:ind w:left="2976" w:hanging="336"/>
      </w:pPr>
    </w:lvl>
    <w:lvl w:ilvl="0">
      <w:start w:val="1"/>
      <w:numFmt w:val="decimal"/>
      <w:lvlText w:val="%1、"/>
      <w:lvlJc w:val="left"/>
      <w:pPr>
        <w:ind w:left="336" w:hanging="336"/>
      </w:pPr>
      <w:rPr/>
    </w:lvl>
    <w:lvl w:ilvl="3">
      <w:start w:val="1"/>
      <w:numFmt w:val="decimal"/>
      <w:lvlText w:val="%4、"/>
      <w:lvlJc w:val="left"/>
      <w:pPr>
        <w:ind w:left="1656" w:hanging="336"/>
      </w:pPr>
    </w:lvl>
    <w:lvl w:ilvl="2">
      <w:start w:val="1"/>
      <w:numFmt w:val="lowerRoman"/>
      <w:lvlText w:val="%3)"/>
      <w:lvlJc w:val="left"/>
      <w:pPr>
        <w:ind w:left="1216" w:hanging="336"/>
      </w:pPr>
    </w:lvl>
    <w:lvl w:ilvl="1">
      <w:start w:val="1"/>
      <w:numFmt w:val="lowerLetter"/>
      <w:lvlText w:val="%2)"/>
      <w:lvlJc w:val="left"/>
      <w:pPr>
        <w:ind w:left="776" w:hanging="336"/>
      </w:pPr>
    </w:lvl>
    <w:lvl w:ilvl="7">
      <w:start w:val="1"/>
      <w:numFmt w:val="lowerLetter"/>
      <w:lvlText w:val="%8)"/>
      <w:lvlJc w:val="left"/>
      <w:pPr>
        <w:ind w:left="3416" w:hanging="336"/>
      </w:pPr>
    </w:lvl>
    <w:lvl w:ilvl="4">
      <w:start w:val="1"/>
      <w:numFmt w:val="lowerLetter"/>
      <w:lvlText w:val="%5)"/>
      <w:lvlJc w:val="left"/>
      <w:pPr>
        <w:ind w:left="2096" w:hanging="336"/>
      </w:pPr>
    </w:lvl>
  </w:abstractNum>
  <w:abstractNum w:abstractNumId="39">
    <w:lvl w:ilvl="5">
      <w:start w:val="1"/>
      <w:numFmt w:val="lowerRoman"/>
      <w:lvlText w:val="%6)"/>
      <w:lvlJc w:val="left"/>
      <w:pPr>
        <w:ind w:left="2536" w:hanging="336"/>
      </w:pPr>
      <w:rPr>
        <w:rFonts/>
      </w:rPr>
    </w:lvl>
    <w:lvl w:ilvl="0">
      <w:start w:val="1"/>
      <w:numFmt w:val="decimal"/>
      <w:lvlText w:val="%1、"/>
      <w:lvlJc w:val="left"/>
      <w:pPr>
        <w:ind w:left="336" w:hanging="336"/>
      </w:pPr>
      <w:rPr>
        <w:rFonts/>
      </w:rPr>
    </w:lvl>
    <w:lvl w:ilvl="8">
      <w:start w:val="1"/>
      <w:numFmt w:val="lowerRoman"/>
      <w:lvlText w:val="%9)"/>
      <w:lvlJc w:val="left"/>
      <w:pPr>
        <w:ind w:left="3856" w:hanging="336"/>
      </w:pPr>
      <w:rPr>
        <w:rFonts/>
      </w:rPr>
    </w:lvl>
    <w:lvl w:ilvl="1">
      <w:start w:val="1"/>
      <w:numFmt w:val="lowerLetter"/>
      <w:lvlText w:val="%2)"/>
      <w:lvlJc w:val="left"/>
      <w:pPr>
        <w:ind w:left="776" w:hanging="336"/>
      </w:pPr>
      <w:rPr>
        <w:rFonts/>
      </w:rPr>
    </w:lvl>
    <w:lvl w:ilvl="2">
      <w:start w:val="1"/>
      <w:numFmt w:val="lowerRoman"/>
      <w:lvlText w:val="%3)"/>
      <w:lvlJc w:val="left"/>
      <w:pPr>
        <w:ind w:left="1216" w:hanging="336"/>
      </w:pPr>
      <w:rPr>
        <w:rFonts/>
      </w:rPr>
    </w:lvl>
    <w:lvl w:ilvl="4">
      <w:start w:val="1"/>
      <w:numFmt w:val="lowerLetter"/>
      <w:lvlText w:val="%5)"/>
      <w:lvlJc w:val="left"/>
      <w:pPr>
        <w:ind w:left="2096" w:hanging="336"/>
      </w:pPr>
      <w:rPr>
        <w:rFonts/>
      </w:rPr>
    </w:lvl>
    <w:lvl w:ilvl="6">
      <w:start w:val="1"/>
      <w:numFmt w:val="decimal"/>
      <w:lvlText w:val="%7、"/>
      <w:lvlJc w:val="left"/>
      <w:pPr>
        <w:ind w:left="2976" w:hanging="336"/>
      </w:pPr>
      <w:rPr>
        <w:rFonts/>
      </w:rPr>
    </w:lvl>
    <w:lvl w:ilvl="7">
      <w:start w:val="1"/>
      <w:numFmt w:val="lowerLetter"/>
      <w:lvlText w:val="%8)"/>
      <w:lvlJc w:val="left"/>
      <w:pPr>
        <w:ind w:left="3416" w:hanging="336"/>
      </w:pPr>
      <w:rPr>
        <w:rFonts/>
      </w:rPr>
    </w:lvl>
    <w:lvl w:ilvl="3">
      <w:start w:val="1"/>
      <w:numFmt w:val="decimal"/>
      <w:lvlText w:val="%4、"/>
      <w:lvlJc w:val="left"/>
      <w:pPr>
        <w:ind w:left="1656" w:hanging="336"/>
      </w:pPr>
      <w:rPr>
        <w:rFonts/>
      </w:rPr>
    </w:lvl>
  </w:abstractNum>
  <w:abstractNum w:abstractNumId="40">
    <w:lvl w:ilvl="6">
      <w:start w:val="1"/>
      <w:numFmt w:val="bullet"/>
      <w:lvlText w:val=""/>
      <w:pPr>
        <w:ind w:left="2976" w:hanging="336"/>
      </w:pPr>
      <w:rPr>
        <w:rFonts w:hint="default" w:ascii="wingdings" w:hAnsi="wingdings" w:eastAsia="wingdings" w:cs="wingdings"/>
      </w:rPr>
    </w:lvl>
    <w:lvl w:ilvl="1">
      <w:start w:val="1"/>
      <w:numFmt w:val="bullet"/>
      <w:lvlText w:val="¡"/>
      <w:lvlJc w:val="left"/>
      <w:pPr>
        <w:ind w:left="776" w:hanging="336"/>
      </w:pPr>
      <w:rPr>
        <w:rFonts w:hint="default" w:ascii="wingdings" w:hAnsi="wingdings" w:eastAsia="wingdings" w:cs="wingdings"/>
      </w:rPr>
    </w:lvl>
    <w:lvl w:ilvl="0">
      <w:start w:val="1"/>
      <w:numFmt w:val="bullet"/>
      <w:lvlText w:val=""/>
      <w:lvlJc w:val="left"/>
      <w:pPr>
        <w:ind w:left="336" w:hanging="336"/>
      </w:pPr>
      <w:rPr>
        <w:rFonts w:hint="default" w:ascii="wingdings" w:hAnsi="wingdings" w:eastAsia="wingdings" w:cs="wingdings"/>
        <w:u/>
      </w:rPr>
    </w:lvl>
    <w:lvl w:ilvl="8">
      <w:start w:val="1"/>
      <w:numFmt w:val="bullet"/>
      <w:lvlText w:val=""/>
      <w:pPr>
        <w:ind w:left="3856" w:hanging="336"/>
      </w:pPr>
      <w:rPr>
        <w:rFonts w:hint="default" w:ascii="wingdings" w:hAnsi="wingdings" w:eastAsia="wingdings" w:cs="wingdings"/>
      </w:rPr>
    </w:lvl>
    <w:lvl w:ilvl="5">
      <w:start w:val="1"/>
      <w:numFmt w:val="bullet"/>
      <w:lvlText w:val=""/>
      <w:pPr>
        <w:ind w:left="2536" w:hanging="336"/>
      </w:pPr>
      <w:rPr>
        <w:rFonts w:hint="default" w:ascii="wingdings" w:hAnsi="wingdings" w:eastAsia="wingdings" w:cs="wingdings"/>
      </w:rPr>
    </w:lvl>
    <w:lvl w:ilvl="7">
      <w:start w:val="1"/>
      <w:numFmt w:val="bullet"/>
      <w:lvlText w:val="¡"/>
      <w:pPr>
        <w:ind w:left="3416" w:hanging="336"/>
      </w:pPr>
      <w:rPr>
        <w:rFonts w:hint="default" w:ascii="wingdings" w:hAnsi="wingdings" w:eastAsia="wingdings" w:cs="wingdings"/>
      </w:rPr>
    </w:lvl>
    <w:lvl w:ilvl="3">
      <w:start w:val="1"/>
      <w:numFmt w:val="bullet"/>
      <w:lvlText w:val=""/>
      <w:pPr>
        <w:ind w:left="1656" w:hanging="336"/>
      </w:pPr>
      <w:rPr>
        <w:rFonts w:hint="default" w:ascii="wingdings" w:hAnsi="wingdings" w:eastAsia="wingdings" w:cs="wingdings"/>
      </w:rPr>
    </w:lvl>
    <w:lvl w:ilvl="2">
      <w:start w:val="1"/>
      <w:numFmt w:val="bullet"/>
      <w:lvlText w:val=""/>
      <w:lvlJc w:val="left"/>
      <w:pPr>
        <w:ind w:left="1216" w:hanging="336"/>
      </w:pPr>
      <w:rPr>
        <w:rFonts w:hint="default" w:ascii="wingdings" w:hAnsi="wingdings" w:eastAsia="wingdings" w:cs="wingdings"/>
      </w:rPr>
    </w:lvl>
    <w:lvl w:ilvl="4">
      <w:start w:val="1"/>
      <w:numFmt w:val="bullet"/>
      <w:lvlText w:val="¡"/>
      <w:pPr>
        <w:ind w:left="2096" w:hanging="336"/>
      </w:pPr>
      <w:rPr>
        <w:rFonts w:hint="default" w:ascii="wingdings" w:hAnsi="wingdings" w:eastAsia="wingdings" w:cs="wingdings"/>
      </w:rPr>
    </w:lvl>
  </w:abstractNum>
  <w:abstractNum w:abstractNumId="41">
    <w:lvl w:ilvl="8">
      <w:start w:val="1"/>
      <w:numFmt w:val="bullet"/>
      <w:lvlText w:val=""/>
      <w:pPr>
        <w:ind w:left="3856" w:hanging="336"/>
      </w:pPr>
      <w:rPr>
        <w:rFonts w:hint="default" w:ascii="wingdings" w:hAnsi="wingdings" w:eastAsia="wingdings" w:cs="wingdings"/>
      </w:rPr>
    </w:lvl>
    <w:lvl w:ilvl="2">
      <w:start w:val="1"/>
      <w:numFmt w:val="bullet"/>
      <w:lvlText w:val=""/>
      <w:lvlJc w:val="left"/>
      <w:pPr>
        <w:ind w:left="1216" w:hanging="336"/>
      </w:pPr>
      <w:rPr>
        <w:rFonts w:hint="default" w:ascii="wingdings" w:hAnsi="wingdings" w:eastAsia="wingdings" w:cs="wingdings"/>
      </w:rPr>
    </w:lvl>
    <w:lvl w:ilvl="3">
      <w:start w:val="1"/>
      <w:numFmt w:val="bullet"/>
      <w:lvlText w:val=""/>
      <w:pPr>
        <w:ind w:left="1656" w:hanging="336"/>
      </w:pPr>
      <w:rPr>
        <w:rFonts w:hint="default" w:ascii="wingdings" w:hAnsi="wingdings" w:eastAsia="wingdings" w:cs="wingdings"/>
      </w:rPr>
    </w:lvl>
    <w:lvl w:ilvl="6">
      <w:start w:val="1"/>
      <w:numFmt w:val="bullet"/>
      <w:lvlText w:val=""/>
      <w:pPr>
        <w:ind w:left="2976" w:hanging="336"/>
      </w:pPr>
      <w:rPr>
        <w:rFonts w:hint="default" w:ascii="wingdings" w:hAnsi="wingdings" w:eastAsia="wingdings" w:cs="wingdings"/>
      </w:rPr>
    </w:lvl>
    <w:lvl w:ilvl="4">
      <w:start w:val="1"/>
      <w:numFmt w:val="bullet"/>
      <w:lvlText w:val="¡"/>
      <w:pPr>
        <w:ind w:left="2096" w:hanging="336"/>
      </w:pPr>
      <w:rPr>
        <w:rFonts w:hint="default" w:ascii="wingdings" w:hAnsi="wingdings" w:eastAsia="wingdings" w:cs="wingdings"/>
      </w:rPr>
    </w:lvl>
    <w:lvl w:ilvl="5">
      <w:start w:val="1"/>
      <w:numFmt w:val="bullet"/>
      <w:lvlText w:val=""/>
      <w:pPr>
        <w:ind w:left="2536" w:hanging="336"/>
      </w:pPr>
      <w:rPr>
        <w:rFonts w:hint="default" w:ascii="wingdings" w:hAnsi="wingdings" w:eastAsia="wingdings" w:cs="wingdings"/>
      </w:rPr>
    </w:lvl>
    <w:lvl w:ilvl="7">
      <w:start w:val="1"/>
      <w:numFmt w:val="bullet"/>
      <w:lvlText w:val="¡"/>
      <w:pPr>
        <w:ind w:left="3416" w:hanging="336"/>
      </w:pPr>
      <w:rPr>
        <w:rFonts w:hint="default" w:ascii="wingdings" w:hAnsi="wingdings" w:eastAsia="wingdings" w:cs="wingdings"/>
      </w:rPr>
    </w:lvl>
    <w:lvl w:ilvl="1">
      <w:start w:val="1"/>
      <w:numFmt w:val="bullet"/>
      <w:lvlText w:val="¡"/>
      <w:lvlJc w:val="left"/>
      <w:pPr>
        <w:ind w:left="776" w:hanging="336"/>
      </w:pPr>
      <w:rPr>
        <w:rFonts w:hint="default" w:ascii="wingdings" w:hAnsi="wingdings" w:eastAsia="wingdings" w:cs="wingdings"/>
      </w:rPr>
    </w:lvl>
    <w:lvl w:ilvl="0">
      <w:start w:val="1"/>
      <w:numFmt w:val="bullet"/>
      <w:lvlText w:val=""/>
      <w:lvlJc w:val="left"/>
      <w:pPr>
        <w:ind w:left="336" w:hanging="336"/>
      </w:pPr>
      <w:rPr>
        <w:rFonts w:hint="default" w:ascii="wingdings" w:hAnsi="wingdings" w:eastAsia="wingdings" w:cs="wingdings"/>
        <w:u/>
      </w:rPr>
    </w:lvl>
  </w:abstractNum>
  <w:abstractNum w:abstractNumId="42">
    <w:lvl w:ilvl="6">
      <w:start w:val="1"/>
      <w:numFmt w:val="bullet"/>
      <w:lvlText w:val=""/>
      <w:pPr>
        <w:ind w:left="2976" w:hanging="336"/>
      </w:pPr>
      <w:rPr>
        <w:rFonts w:hint="default" w:ascii="wingdings" w:hAnsi="wingdings" w:eastAsia="wingdings" w:cs="wingdings"/>
      </w:rPr>
    </w:lvl>
    <w:lvl w:ilvl="8">
      <w:start w:val="1"/>
      <w:numFmt w:val="bullet"/>
      <w:lvlText w:val=""/>
      <w:pPr>
        <w:ind w:left="3856" w:hanging="336"/>
      </w:pPr>
      <w:rPr>
        <w:rFonts w:hint="default" w:ascii="wingdings" w:hAnsi="wingdings" w:eastAsia="wingdings" w:cs="wingdings"/>
      </w:rPr>
    </w:lvl>
    <w:lvl w:ilvl="5">
      <w:start w:val="1"/>
      <w:numFmt w:val="bullet"/>
      <w:lvlText w:val=""/>
      <w:pPr>
        <w:ind w:left="2536" w:hanging="336"/>
      </w:pPr>
      <w:rPr>
        <w:rFonts w:hint="default" w:ascii="wingdings" w:hAnsi="wingdings" w:eastAsia="wingdings" w:cs="wingdings"/>
      </w:rPr>
    </w:lvl>
    <w:lvl w:ilvl="4">
      <w:start w:val="1"/>
      <w:numFmt w:val="bullet"/>
      <w:lvlText w:val="¡"/>
      <w:pPr>
        <w:ind w:left="2096" w:hanging="336"/>
      </w:pPr>
      <w:rPr>
        <w:rFonts w:hint="default" w:ascii="wingdings" w:hAnsi="wingdings" w:eastAsia="wingdings" w:cs="wingdings"/>
      </w:rPr>
    </w:lvl>
    <w:lvl w:ilvl="2">
      <w:start w:val="1"/>
      <w:numFmt w:val="bullet"/>
      <w:lvlText w:val=""/>
      <w:lvlJc w:val="left"/>
      <w:pPr>
        <w:ind w:left="1216" w:hanging="336"/>
      </w:pPr>
      <w:rPr>
        <w:rFonts w:hint="default" w:ascii="wingdings" w:hAnsi="wingdings" w:eastAsia="wingdings" w:cs="wingdings"/>
      </w:rPr>
    </w:lvl>
    <w:lvl w:ilvl="7">
      <w:start w:val="1"/>
      <w:numFmt w:val="bullet"/>
      <w:lvlText w:val="¡"/>
      <w:pPr>
        <w:ind w:left="3416" w:hanging="336"/>
      </w:pPr>
      <w:rPr>
        <w:rFonts w:hint="default" w:ascii="wingdings" w:hAnsi="wingdings" w:eastAsia="wingdings" w:cs="wingdings"/>
      </w:rPr>
    </w:lvl>
    <w:lvl w:ilvl="0">
      <w:start w:val="1"/>
      <w:numFmt w:val="bullet"/>
      <w:lvlText w:val=""/>
      <w:lvlJc w:val="left"/>
      <w:pPr>
        <w:ind w:left="336" w:hanging="336"/>
      </w:pPr>
      <w:rPr>
        <w:rFonts w:hint="default" w:ascii="wingdings" w:hAnsi="wingdings" w:eastAsia="wingdings" w:cs="wingdings"/>
        <w:u/>
      </w:rPr>
    </w:lvl>
    <w:lvl w:ilvl="1">
      <w:start w:val="1"/>
      <w:numFmt w:val="bullet"/>
      <w:lvlText w:val="¡"/>
      <w:lvlJc w:val="left"/>
      <w:pPr>
        <w:ind w:left="776" w:hanging="336"/>
      </w:pPr>
      <w:rPr>
        <w:rFonts w:hint="default" w:ascii="wingdings" w:hAnsi="wingdings" w:eastAsia="wingdings" w:cs="wingdings"/>
      </w:rPr>
    </w:lvl>
    <w:lvl w:ilvl="3">
      <w:start w:val="1"/>
      <w:numFmt w:val="bullet"/>
      <w:lvlText w:val=""/>
      <w:pPr>
        <w:ind w:left="1656" w:hanging="336"/>
      </w:pPr>
      <w:rPr>
        <w:rFonts w:hint="default" w:ascii="wingdings" w:hAnsi="wingdings" w:eastAsia="wingdings" w:cs="wingdings"/>
      </w:rPr>
    </w:lvl>
  </w:abstractNum>
  <w:abstractNum w:abstractNumId="43">
    <w:lvl w:ilvl="8">
      <w:start w:val="1"/>
      <w:numFmt w:val="lowerRoman"/>
      <w:lvlText w:val="%9)"/>
      <w:lvlJc w:val="left"/>
      <w:pPr>
        <w:ind w:left="3856" w:hanging="336"/>
      </w:pPr>
      <w:rPr>
        <w:rFonts/>
      </w:rPr>
    </w:lvl>
    <w:lvl w:ilvl="7">
      <w:start w:val="1"/>
      <w:numFmt w:val="lowerLetter"/>
      <w:lvlText w:val="%8)"/>
      <w:lvlJc w:val="left"/>
      <w:pPr>
        <w:ind w:left="3416" w:hanging="336"/>
      </w:pPr>
      <w:rPr>
        <w:rFonts/>
      </w:rPr>
    </w:lvl>
    <w:lvl w:ilvl="5">
      <w:start w:val="1"/>
      <w:numFmt w:val="lowerRoman"/>
      <w:lvlText w:val="%6)"/>
      <w:lvlJc w:val="left"/>
      <w:pPr>
        <w:ind w:left="2536" w:hanging="336"/>
      </w:pPr>
      <w:rPr>
        <w:rFonts/>
      </w:rPr>
    </w:lvl>
    <w:lvl w:ilvl="2">
      <w:start w:val="1"/>
      <w:numFmt w:val="lowerRoman"/>
      <w:lvlText w:val="%3)"/>
      <w:lvlJc w:val="left"/>
      <w:pPr>
        <w:ind w:left="1216" w:hanging="336"/>
      </w:pPr>
      <w:rPr>
        <w:rFonts/>
      </w:rPr>
    </w:lvl>
    <w:lvl w:ilvl="6">
      <w:start w:val="1"/>
      <w:numFmt w:val="decimal"/>
      <w:lvlText w:val="%7、"/>
      <w:lvlJc w:val="left"/>
      <w:pPr>
        <w:ind w:left="2976" w:hanging="336"/>
      </w:pPr>
      <w:rPr>
        <w:rFonts/>
      </w:rPr>
    </w:lvl>
    <w:lvl w:ilvl="4">
      <w:start w:val="1"/>
      <w:numFmt w:val="lowerLetter"/>
      <w:lvlText w:val="%5)"/>
      <w:lvlJc w:val="left"/>
      <w:pPr>
        <w:ind w:left="2096" w:hanging="336"/>
      </w:pPr>
      <w:rPr>
        <w:rFonts/>
      </w:rPr>
    </w:lvl>
    <w:lvl w:ilvl="0">
      <w:start w:val="1"/>
      <w:numFmt w:val="decimal"/>
      <w:lvlText w:val="%1、"/>
      <w:lvlJc w:val="left"/>
      <w:pPr>
        <w:ind w:left="336" w:hanging="336"/>
      </w:pPr>
      <w:rPr>
        <w:rFonts/>
      </w:rPr>
    </w:lvl>
    <w:lvl w:ilvl="1">
      <w:start w:val="1"/>
      <w:numFmt w:val="lowerLetter"/>
      <w:lvlText w:val="%2)"/>
      <w:lvlJc w:val="left"/>
      <w:pPr>
        <w:ind w:left="776" w:hanging="336"/>
      </w:pPr>
      <w:rPr>
        <w:rFonts/>
      </w:rPr>
    </w:lvl>
    <w:lvl w:ilvl="3">
      <w:start w:val="1"/>
      <w:numFmt w:val="decimal"/>
      <w:lvlText w:val="%4、"/>
      <w:lvlJc w:val="left"/>
      <w:pPr>
        <w:ind w:left="1656" w:hanging="336"/>
      </w:pPr>
      <w:rPr>
        <w:rFonts/>
      </w:rPr>
    </w:lvl>
  </w:abstractNum>
  <w:abstractNum w:abstractNumId="44">
    <w:lvl w:ilvl="7">
      <w:start w:val="1"/>
      <w:numFmt w:val="bullet"/>
      <w:lvlText w:val="¡"/>
      <w:pPr>
        <w:ind w:left="3416" w:hanging="336"/>
      </w:pPr>
      <w:rPr>
        <w:rFonts w:hint="default" w:ascii="wingdings" w:hAnsi="wingdings" w:eastAsia="wingdings" w:cs="wingdings"/>
      </w:rPr>
    </w:lvl>
    <w:lvl w:ilvl="1">
      <w:start w:val="1"/>
      <w:numFmt w:val="bullet"/>
      <w:lvlText w:val="¡"/>
      <w:lvlJc w:val="left"/>
      <w:pPr>
        <w:ind w:left="776" w:hanging="336"/>
      </w:pPr>
      <w:rPr>
        <w:rFonts w:hint="default" w:ascii="wingdings" w:hAnsi="wingdings" w:eastAsia="wingdings" w:cs="wingdings"/>
      </w:rPr>
    </w:lvl>
    <w:lvl w:ilvl="0">
      <w:start w:val="1"/>
      <w:numFmt w:val="bullet"/>
      <w:lvlText w:val=""/>
      <w:lvlJc w:val="left"/>
      <w:pPr>
        <w:ind w:left="336" w:hanging="336"/>
      </w:pPr>
      <w:rPr>
        <w:rFonts w:hint="default" w:ascii="wingdings" w:hAnsi="wingdings" w:eastAsia="wingdings" w:cs="wingdings"/>
        <w:u/>
      </w:rPr>
    </w:lvl>
    <w:lvl w:ilvl="4">
      <w:start w:val="1"/>
      <w:numFmt w:val="bullet"/>
      <w:lvlText w:val="¡"/>
      <w:pPr>
        <w:ind w:left="2096" w:hanging="336"/>
      </w:pPr>
      <w:rPr>
        <w:rFonts w:hint="default" w:ascii="wingdings" w:hAnsi="wingdings" w:eastAsia="wingdings" w:cs="wingdings"/>
      </w:rPr>
    </w:lvl>
    <w:lvl w:ilvl="6">
      <w:start w:val="1"/>
      <w:numFmt w:val="bullet"/>
      <w:lvlText w:val=""/>
      <w:pPr>
        <w:ind w:left="2976" w:hanging="336"/>
      </w:pPr>
      <w:rPr>
        <w:rFonts w:hint="default" w:ascii="wingdings" w:hAnsi="wingdings" w:eastAsia="wingdings" w:cs="wingdings"/>
      </w:rPr>
    </w:lvl>
    <w:lvl w:ilvl="2">
      <w:start w:val="1"/>
      <w:numFmt w:val="bullet"/>
      <w:lvlText w:val=""/>
      <w:lvlJc w:val="left"/>
      <w:pPr>
        <w:ind w:left="1216" w:hanging="336"/>
      </w:pPr>
      <w:rPr>
        <w:rFonts w:hint="default" w:ascii="wingdings" w:hAnsi="wingdings" w:eastAsia="wingdings" w:cs="wingdings"/>
      </w:rPr>
    </w:lvl>
    <w:lvl w:ilvl="5">
      <w:start w:val="1"/>
      <w:numFmt w:val="bullet"/>
      <w:lvlText w:val=""/>
      <w:pPr>
        <w:ind w:left="2536" w:hanging="336"/>
      </w:pPr>
      <w:rPr>
        <w:rFonts w:hint="default" w:ascii="wingdings" w:hAnsi="wingdings" w:eastAsia="wingdings" w:cs="wingdings"/>
      </w:rPr>
    </w:lvl>
    <w:lvl w:ilvl="3">
      <w:start w:val="1"/>
      <w:numFmt w:val="bullet"/>
      <w:lvlText w:val=""/>
      <w:pPr>
        <w:ind w:left="1656" w:hanging="336"/>
      </w:pPr>
      <w:rPr>
        <w:rFonts w:hint="default" w:ascii="wingdings" w:hAnsi="wingdings" w:eastAsia="wingdings" w:cs="wingdings"/>
      </w:rPr>
    </w:lvl>
    <w:lvl w:ilvl="8">
      <w:start w:val="1"/>
      <w:numFmt w:val="bullet"/>
      <w:lvlText w:val=""/>
      <w:pPr>
        <w:ind w:left="3856" w:hanging="336"/>
      </w:pPr>
      <w:rPr>
        <w:rFonts w:hint="default" w:ascii="wingdings" w:hAnsi="wingdings" w:eastAsia="wingdings" w:cs="wingdings"/>
      </w:rPr>
    </w:lvl>
  </w:abstractNum>
  <w:abstractNum w:abstractNumId="45">
    <w:lvl w:ilvl="1">
      <w:start w:val="1"/>
      <w:numFmt w:val="lowerLetter"/>
      <w:lvlText w:val="%2)"/>
      <w:lvlJc w:val="left"/>
      <w:pPr>
        <w:ind w:left="776" w:hanging="336"/>
      </w:pPr>
    </w:lvl>
    <w:lvl w:ilvl="5">
      <w:start w:val="1"/>
      <w:numFmt w:val="lowerRoman"/>
      <w:lvlText w:val="%6)"/>
      <w:lvlJc w:val="left"/>
      <w:pPr>
        <w:ind w:left="2536" w:hanging="336"/>
      </w:pPr>
    </w:lvl>
    <w:lvl w:ilvl="0">
      <w:start w:val="1"/>
      <w:numFmt w:val="decimal"/>
      <w:lvlText w:val="%1、"/>
      <w:lvlJc w:val="left"/>
      <w:pPr>
        <w:ind w:left="336" w:hanging="336"/>
      </w:pPr>
      <w:rPr/>
    </w:lvl>
    <w:lvl w:ilvl="3">
      <w:start w:val="1"/>
      <w:numFmt w:val="decimal"/>
      <w:lvlText w:val="%4、"/>
      <w:lvlJc w:val="left"/>
      <w:pPr>
        <w:ind w:left="1656" w:hanging="336"/>
      </w:pPr>
    </w:lvl>
    <w:lvl w:ilvl="8">
      <w:start w:val="1"/>
      <w:numFmt w:val="lowerRoman"/>
      <w:lvlText w:val="%9)"/>
      <w:lvlJc w:val="left"/>
      <w:pPr>
        <w:ind w:left="3856" w:hanging="336"/>
      </w:pPr>
    </w:lvl>
    <w:lvl w:ilvl="4">
      <w:start w:val="1"/>
      <w:numFmt w:val="lowerLetter"/>
      <w:lvlText w:val="%5)"/>
      <w:lvlJc w:val="left"/>
      <w:pPr>
        <w:ind w:left="2096" w:hanging="336"/>
      </w:pPr>
    </w:lvl>
    <w:lvl w:ilvl="2">
      <w:start w:val="1"/>
      <w:numFmt w:val="lowerRoman"/>
      <w:lvlText w:val="%3)"/>
      <w:lvlJc w:val="left"/>
      <w:pPr>
        <w:ind w:left="1216" w:hanging="336"/>
      </w:pPr>
    </w:lvl>
    <w:lvl w:ilvl="7">
      <w:start w:val="1"/>
      <w:numFmt w:val="lowerLetter"/>
      <w:lvlText w:val="%8)"/>
      <w:lvlJc w:val="left"/>
      <w:pPr>
        <w:ind w:left="3416" w:hanging="336"/>
      </w:pPr>
    </w:lvl>
    <w:lvl w:ilvl="6">
      <w:start w:val="1"/>
      <w:numFmt w:val="decimal"/>
      <w:lvlText w:val="%7、"/>
      <w:lvlJc w:val="left"/>
      <w:pPr>
        <w:ind w:left="2976" w:hanging="336"/>
      </w:pPr>
    </w:lvl>
  </w:abstractNum>
  <w:abstractNum w:abstractNumId="46">
    <w:lvl w:ilvl="3">
      <w:start w:val="1"/>
      <w:numFmt w:val="decimal"/>
      <w:lvlText w:val="%4、"/>
      <w:lvlJc w:val="left"/>
      <w:pPr>
        <w:ind w:left="1992" w:hanging="336"/>
      </w:pPr>
    </w:lvl>
    <w:lvl w:ilvl="8">
      <w:start w:val="1"/>
      <w:numFmt w:val="lowerRoman"/>
      <w:lvlText w:val="%9)"/>
      <w:lvlJc w:val="left"/>
      <w:pPr>
        <w:ind w:left="4192" w:hanging="336"/>
      </w:pPr>
    </w:lvl>
    <w:lvl w:ilvl="2">
      <w:start w:val="1"/>
      <w:numFmt w:val="lowerRoman"/>
      <w:lvlText w:val="%3)"/>
      <w:lvlJc w:val="left"/>
      <w:pPr>
        <w:ind w:left="1552" w:hanging="336"/>
      </w:pPr>
    </w:lvl>
    <w:lvl w:ilvl="5">
      <w:start w:val="1"/>
      <w:numFmt w:val="lowerRoman"/>
      <w:lvlText w:val="%6)"/>
      <w:lvlJc w:val="left"/>
      <w:pPr>
        <w:ind w:left="2872" w:hanging="336"/>
      </w:pPr>
    </w:lvl>
    <w:lvl w:ilvl="0">
      <w:start w:val="1"/>
      <w:numFmt w:val="decimal"/>
      <w:lvlText w:val="%1、"/>
      <w:lvlJc w:val="left"/>
      <w:pPr>
        <w:ind w:left="672" w:hanging="336"/>
      </w:pPr>
      <w:rPr/>
    </w:lvl>
    <w:lvl w:ilvl="4">
      <w:start w:val="1"/>
      <w:numFmt w:val="lowerLetter"/>
      <w:lvlText w:val="%5)"/>
      <w:lvlJc w:val="left"/>
      <w:pPr>
        <w:ind w:left="2432" w:hanging="336"/>
      </w:pPr>
    </w:lvl>
    <w:lvl w:ilvl="7">
      <w:start w:val="1"/>
      <w:numFmt w:val="lowerLetter"/>
      <w:lvlText w:val="%8)"/>
      <w:lvlJc w:val="left"/>
      <w:pPr>
        <w:ind w:left="3752" w:hanging="336"/>
      </w:pPr>
    </w:lvl>
    <w:lvl w:ilvl="1">
      <w:start w:val="1"/>
      <w:numFmt w:val="lowerLetter"/>
      <w:lvlText w:val="%2)"/>
      <w:lvlJc w:val="left"/>
      <w:pPr>
        <w:ind w:left="1112" w:hanging="336"/>
      </w:pPr>
    </w:lvl>
    <w:lvl w:ilvl="6">
      <w:start w:val="1"/>
      <w:numFmt w:val="decimal"/>
      <w:lvlText w:val="%7、"/>
      <w:lvlJc w:val="left"/>
      <w:pPr>
        <w:ind w:left="3312" w:hanging="336"/>
      </w:pPr>
    </w:lvl>
  </w:abstractNum>
  <w:abstractNum w:abstractNumId="47">
    <w:lvl w:ilvl="8">
      <w:start w:val="1"/>
      <w:numFmt w:val="lowerRoman"/>
      <w:lvlText w:val="%9)"/>
      <w:lvlJc w:val="left"/>
      <w:pPr>
        <w:ind w:left="3856" w:hanging="336"/>
      </w:pPr>
    </w:lvl>
    <w:lvl w:ilvl="4">
      <w:start w:val="1"/>
      <w:numFmt w:val="lowerLetter"/>
      <w:lvlText w:val="%5)"/>
      <w:lvlJc w:val="left"/>
      <w:pPr>
        <w:ind w:left="2096" w:hanging="336"/>
      </w:pPr>
    </w:lvl>
    <w:lvl w:ilvl="2">
      <w:start w:val="1"/>
      <w:numFmt w:val="lowerRoman"/>
      <w:lvlText w:val="%3)"/>
      <w:lvlJc w:val="left"/>
      <w:pPr>
        <w:ind w:left="1216" w:hanging="336"/>
      </w:pPr>
    </w:lvl>
    <w:lvl w:ilvl="0">
      <w:start w:val="2"/>
      <w:numFmt w:val="decimal"/>
      <w:lvlText w:val="%1、"/>
      <w:lvlJc w:val="left"/>
      <w:pPr>
        <w:ind w:left="336" w:hanging="336"/>
      </w:pPr>
      <w:rPr/>
    </w:lvl>
    <w:lvl w:ilvl="5">
      <w:start w:val="1"/>
      <w:numFmt w:val="lowerRoman"/>
      <w:lvlText w:val="%6)"/>
      <w:lvlJc w:val="left"/>
      <w:pPr>
        <w:ind w:left="2536" w:hanging="336"/>
      </w:pPr>
    </w:lvl>
    <w:lvl w:ilvl="3">
      <w:start w:val="1"/>
      <w:numFmt w:val="decimal"/>
      <w:lvlText w:val="%4、"/>
      <w:lvlJc w:val="left"/>
      <w:pPr>
        <w:ind w:left="1656" w:hanging="336"/>
      </w:pPr>
    </w:lvl>
    <w:lvl w:ilvl="6">
      <w:start w:val="1"/>
      <w:numFmt w:val="decimal"/>
      <w:lvlText w:val="%7、"/>
      <w:lvlJc w:val="left"/>
      <w:pPr>
        <w:ind w:left="2976" w:hanging="336"/>
      </w:pPr>
    </w:lvl>
    <w:lvl w:ilvl="1">
      <w:start w:val="1"/>
      <w:numFmt w:val="lowerLetter"/>
      <w:lvlText w:val="%2)"/>
      <w:lvlJc w:val="left"/>
      <w:pPr>
        <w:ind w:left="776" w:hanging="336"/>
      </w:pPr>
    </w:lvl>
    <w:lvl w:ilvl="7">
      <w:start w:val="1"/>
      <w:numFmt w:val="lowerLetter"/>
      <w:lvlText w:val="%8)"/>
      <w:lvlJc w:val="left"/>
      <w:pPr>
        <w:ind w:left="3416" w:hanging="336"/>
      </w:pPr>
    </w:lvl>
  </w:abstractNum>
  <w:abstractNum w:abstractNumId="48">
    <w:lvl w:ilvl="2">
      <w:start w:val="1"/>
      <w:numFmt w:val="lowerRoman"/>
      <w:lvlText w:val="%3)"/>
      <w:lvlJc w:val="left"/>
      <w:pPr>
        <w:ind w:left="1216" w:hanging="336"/>
      </w:pPr>
      <w:rPr>
        <w:rFonts/>
      </w:rPr>
    </w:lvl>
    <w:lvl w:ilvl="1">
      <w:start w:val="1"/>
      <w:numFmt w:val="lowerLetter"/>
      <w:lvlText w:val="%2)"/>
      <w:lvlJc w:val="left"/>
      <w:pPr>
        <w:ind w:left="776" w:hanging="336"/>
      </w:pPr>
      <w:rPr>
        <w:rFonts/>
      </w:rPr>
    </w:lvl>
    <w:lvl w:ilvl="4">
      <w:start w:val="1"/>
      <w:numFmt w:val="lowerLetter"/>
      <w:lvlText w:val="%5)"/>
      <w:lvlJc w:val="left"/>
      <w:pPr>
        <w:ind w:left="2096" w:hanging="336"/>
      </w:pPr>
      <w:rPr>
        <w:rFonts/>
      </w:rPr>
    </w:lvl>
    <w:lvl w:ilvl="8">
      <w:start w:val="1"/>
      <w:numFmt w:val="lowerRoman"/>
      <w:lvlText w:val="%9)"/>
      <w:lvlJc w:val="left"/>
      <w:pPr>
        <w:ind w:left="3856" w:hanging="336"/>
      </w:pPr>
      <w:rPr>
        <w:rFonts/>
      </w:rPr>
    </w:lvl>
    <w:lvl w:ilvl="0">
      <w:start w:val="1"/>
      <w:numFmt w:val="decimal"/>
      <w:lvlText w:val="%1、"/>
      <w:lvlJc w:val="left"/>
      <w:pPr>
        <w:ind w:left="336" w:hanging="336"/>
      </w:pPr>
      <w:rPr>
        <w:rFonts/>
      </w:rPr>
    </w:lvl>
    <w:lvl w:ilvl="5">
      <w:start w:val="1"/>
      <w:numFmt w:val="lowerRoman"/>
      <w:lvlText w:val="%6)"/>
      <w:lvlJc w:val="left"/>
      <w:pPr>
        <w:ind w:left="2536" w:hanging="336"/>
      </w:pPr>
      <w:rPr>
        <w:rFonts/>
      </w:rPr>
    </w:lvl>
    <w:lvl w:ilvl="7">
      <w:start w:val="1"/>
      <w:numFmt w:val="lowerLetter"/>
      <w:lvlText w:val="%8)"/>
      <w:lvlJc w:val="left"/>
      <w:pPr>
        <w:ind w:left="3416" w:hanging="336"/>
      </w:pPr>
      <w:rPr>
        <w:rFonts/>
      </w:rPr>
    </w:lvl>
    <w:lvl w:ilvl="6">
      <w:start w:val="1"/>
      <w:numFmt w:val="decimal"/>
      <w:lvlText w:val="%7、"/>
      <w:lvlJc w:val="left"/>
      <w:pPr>
        <w:ind w:left="2976" w:hanging="336"/>
      </w:pPr>
      <w:rPr>
        <w:rFonts/>
      </w:rPr>
    </w:lvl>
    <w:lvl w:ilvl="3">
      <w:start w:val="1"/>
      <w:numFmt w:val="decimal"/>
      <w:lvlText w:val="%4、"/>
      <w:lvlJc w:val="left"/>
      <w:pPr>
        <w:ind w:left="1656" w:hanging="336"/>
      </w:pPr>
      <w:rPr>
        <w:rFonts/>
      </w:rPr>
    </w:lvl>
  </w:abstractNum>
  <w:abstractNum w:abstractNumId="49">
    <w:lvl w:ilvl="4">
      <w:start w:val="1"/>
      <w:numFmt w:val="bullet"/>
      <w:lvlText w:val="¡"/>
      <w:pPr>
        <w:ind w:left="2096" w:hanging="336"/>
      </w:pPr>
      <w:rPr>
        <w:rFonts w:hint="default" w:ascii="wingdings" w:hAnsi="wingdings" w:eastAsia="wingdings" w:cs="wingdings"/>
      </w:rPr>
    </w:lvl>
    <w:lvl w:ilvl="3">
      <w:start w:val="1"/>
      <w:numFmt w:val="bullet"/>
      <w:lvlText w:val=""/>
      <w:pPr>
        <w:ind w:left="1656" w:hanging="336"/>
      </w:pPr>
      <w:rPr>
        <w:rFonts w:hint="default" w:ascii="wingdings" w:hAnsi="wingdings" w:eastAsia="wingdings" w:cs="wingdings"/>
      </w:rPr>
    </w:lvl>
    <w:lvl w:ilvl="1">
      <w:start w:val="1"/>
      <w:numFmt w:val="bullet"/>
      <w:lvlText w:val="¡"/>
      <w:lvlJc w:val="left"/>
      <w:pPr>
        <w:ind w:left="776" w:hanging="336"/>
      </w:pPr>
      <w:rPr>
        <w:rFonts w:hint="default" w:ascii="wingdings" w:hAnsi="wingdings" w:eastAsia="wingdings" w:cs="wingdings"/>
      </w:rPr>
    </w:lvl>
    <w:lvl w:ilvl="6">
      <w:start w:val="1"/>
      <w:numFmt w:val="bullet"/>
      <w:lvlText w:val=""/>
      <w:pPr>
        <w:ind w:left="2976" w:hanging="336"/>
      </w:pPr>
      <w:rPr>
        <w:rFonts w:hint="default" w:ascii="wingdings" w:hAnsi="wingdings" w:eastAsia="wingdings" w:cs="wingdings"/>
      </w:rPr>
    </w:lvl>
    <w:lvl w:ilvl="8">
      <w:start w:val="1"/>
      <w:numFmt w:val="bullet"/>
      <w:lvlText w:val=""/>
      <w:pPr>
        <w:ind w:left="3856" w:hanging="336"/>
      </w:pPr>
      <w:rPr>
        <w:rFonts w:hint="default" w:ascii="wingdings" w:hAnsi="wingdings" w:eastAsia="wingdings" w:cs="wingdings"/>
      </w:rPr>
    </w:lvl>
    <w:lvl w:ilvl="7">
      <w:start w:val="1"/>
      <w:numFmt w:val="bullet"/>
      <w:lvlText w:val="¡"/>
      <w:pPr>
        <w:ind w:left="3416" w:hanging="336"/>
      </w:pPr>
      <w:rPr>
        <w:rFonts w:hint="default" w:ascii="wingdings" w:hAnsi="wingdings" w:eastAsia="wingdings" w:cs="wingdings"/>
      </w:rPr>
    </w:lvl>
    <w:lvl w:ilvl="5">
      <w:start w:val="1"/>
      <w:numFmt w:val="bullet"/>
      <w:lvlText w:val=""/>
      <w:pPr>
        <w:ind w:left="2536" w:hanging="336"/>
      </w:pPr>
      <w:rPr>
        <w:rFonts w:hint="default" w:ascii="wingdings" w:hAnsi="wingdings" w:eastAsia="wingdings" w:cs="wingdings"/>
      </w:rPr>
    </w:lvl>
    <w:lvl w:ilvl="2">
      <w:start w:val="1"/>
      <w:numFmt w:val="bullet"/>
      <w:lvlText w:val=""/>
      <w:lvlJc w:val="left"/>
      <w:pPr>
        <w:ind w:left="1216" w:hanging="336"/>
      </w:pPr>
      <w:rPr>
        <w:rFonts w:hint="default" w:ascii="wingdings" w:hAnsi="wingdings" w:eastAsia="wingdings" w:cs="wingdings"/>
      </w:rPr>
    </w:lvl>
    <w:lvl w:ilvl="0">
      <w:start w:val="1"/>
      <w:numFmt w:val="bullet"/>
      <w:lvlText w:val=""/>
      <w:lvlJc w:val="left"/>
      <w:pPr>
        <w:ind w:left="336" w:hanging="336"/>
      </w:pPr>
      <w:rPr>
        <w:rFonts w:hint="default" w:ascii="wingdings" w:hAnsi="wingdings" w:eastAsia="wingdings" w:cs="wingdings"/>
        <w:u/>
      </w:rPr>
    </w:lvl>
  </w:abstractNum>
  <w:abstractNum w:abstractNumId="50">
    <w:lvl w:ilvl="6">
      <w:start w:val="1"/>
      <w:numFmt w:val="bullet"/>
      <w:lvlText w:val=""/>
      <w:pPr>
        <w:ind w:left="2976" w:hanging="336"/>
      </w:pPr>
      <w:rPr>
        <w:rFonts w:hint="default" w:ascii="wingdings" w:hAnsi="wingdings" w:eastAsia="wingdings" w:cs="wingdings"/>
      </w:rPr>
    </w:lvl>
    <w:lvl w:ilvl="0">
      <w:start w:val="1"/>
      <w:numFmt w:val="bullet"/>
      <w:lvlText w:val=""/>
      <w:lvlJc w:val="left"/>
      <w:pPr>
        <w:ind w:left="336" w:hanging="336"/>
      </w:pPr>
      <w:rPr>
        <w:rFonts w:hint="default" w:ascii="wingdings" w:hAnsi="wingdings" w:eastAsia="wingdings" w:cs="wingdings"/>
        <w:u/>
      </w:rPr>
    </w:lvl>
    <w:lvl w:ilvl="8">
      <w:start w:val="1"/>
      <w:numFmt w:val="bullet"/>
      <w:lvlText w:val=""/>
      <w:pPr>
        <w:ind w:left="3856" w:hanging="336"/>
      </w:pPr>
      <w:rPr>
        <w:rFonts w:hint="default" w:ascii="wingdings" w:hAnsi="wingdings" w:eastAsia="wingdings" w:cs="wingdings"/>
      </w:rPr>
    </w:lvl>
    <w:lvl w:ilvl="2">
      <w:start w:val="1"/>
      <w:numFmt w:val="bullet"/>
      <w:lvlText w:val=""/>
      <w:lvlJc w:val="left"/>
      <w:pPr>
        <w:ind w:left="1216" w:hanging="336"/>
      </w:pPr>
      <w:rPr>
        <w:rFonts w:hint="default" w:ascii="wingdings" w:hAnsi="wingdings" w:eastAsia="wingdings" w:cs="wingdings"/>
      </w:rPr>
    </w:lvl>
    <w:lvl w:ilvl="7">
      <w:start w:val="1"/>
      <w:numFmt w:val="bullet"/>
      <w:lvlText w:val="¡"/>
      <w:pPr>
        <w:ind w:left="3416" w:hanging="336"/>
      </w:pPr>
      <w:rPr>
        <w:rFonts w:hint="default" w:ascii="wingdings" w:hAnsi="wingdings" w:eastAsia="wingdings" w:cs="wingdings"/>
      </w:rPr>
    </w:lvl>
    <w:lvl w:ilvl="3">
      <w:start w:val="1"/>
      <w:numFmt w:val="bullet"/>
      <w:lvlText w:val=""/>
      <w:pPr>
        <w:ind w:left="1656" w:hanging="336"/>
      </w:pPr>
      <w:rPr>
        <w:rFonts w:hint="default" w:ascii="wingdings" w:hAnsi="wingdings" w:eastAsia="wingdings" w:cs="wingdings"/>
      </w:rPr>
    </w:lvl>
    <w:lvl w:ilvl="5">
      <w:start w:val="1"/>
      <w:numFmt w:val="bullet"/>
      <w:lvlText w:val=""/>
      <w:pPr>
        <w:ind w:left="2536" w:hanging="336"/>
      </w:pPr>
      <w:rPr>
        <w:rFonts w:hint="default" w:ascii="wingdings" w:hAnsi="wingdings" w:eastAsia="wingdings" w:cs="wingdings"/>
      </w:rPr>
    </w:lvl>
    <w:lvl w:ilvl="4">
      <w:start w:val="1"/>
      <w:numFmt w:val="bullet"/>
      <w:lvlText w:val="¡"/>
      <w:pPr>
        <w:ind w:left="2096" w:hanging="336"/>
      </w:pPr>
      <w:rPr>
        <w:rFonts w:hint="default" w:ascii="wingdings" w:hAnsi="wingdings" w:eastAsia="wingdings" w:cs="wingdings"/>
      </w:rPr>
    </w:lvl>
    <w:lvl w:ilvl="1">
      <w:start w:val="1"/>
      <w:numFmt w:val="bullet"/>
      <w:lvlText w:val="¡"/>
      <w:lvlJc w:val="left"/>
      <w:pPr>
        <w:ind w:left="776" w:hanging="336"/>
      </w:pPr>
      <w:rPr>
        <w:rFonts w:hint="default" w:ascii="wingdings" w:hAnsi="wingdings" w:eastAsia="wingdings" w:cs="wingdings"/>
      </w:rPr>
    </w:lvl>
  </w:abstractNum>
  <w:abstractNum w:abstractNumId="51">
    <w:lvl w:ilvl="6">
      <w:start w:val="1"/>
      <w:numFmt w:val="bullet"/>
      <w:lvlText w:val=""/>
      <w:pPr>
        <w:ind w:left="2976" w:hanging="336"/>
      </w:pPr>
      <w:rPr>
        <w:rFonts w:hint="default" w:ascii="wingdings" w:hAnsi="wingdings" w:eastAsia="wingdings" w:cs="wingdings"/>
      </w:rPr>
    </w:lvl>
    <w:lvl w:ilvl="8">
      <w:start w:val="1"/>
      <w:numFmt w:val="bullet"/>
      <w:lvlText w:val=""/>
      <w:pPr>
        <w:ind w:left="3856" w:hanging="336"/>
      </w:pPr>
      <w:rPr>
        <w:rFonts w:hint="default" w:ascii="wingdings" w:hAnsi="wingdings" w:eastAsia="wingdings" w:cs="wingdings"/>
      </w:rPr>
    </w:lvl>
    <w:lvl w:ilvl="0">
      <w:start w:val="1"/>
      <w:numFmt w:val="bullet"/>
      <w:lvlText w:val=""/>
      <w:lvlJc w:val="left"/>
      <w:pPr>
        <w:ind w:left="336" w:hanging="336"/>
      </w:pPr>
      <w:rPr>
        <w:rFonts w:hint="default" w:ascii="wingdings" w:hAnsi="wingdings" w:eastAsia="wingdings" w:cs="wingdings"/>
        <w:u/>
      </w:rPr>
    </w:lvl>
    <w:lvl w:ilvl="5">
      <w:start w:val="1"/>
      <w:numFmt w:val="bullet"/>
      <w:lvlText w:val=""/>
      <w:pPr>
        <w:ind w:left="2536" w:hanging="336"/>
      </w:pPr>
      <w:rPr>
        <w:rFonts w:hint="default" w:ascii="wingdings" w:hAnsi="wingdings" w:eastAsia="wingdings" w:cs="wingdings"/>
      </w:rPr>
    </w:lvl>
    <w:lvl w:ilvl="7">
      <w:start w:val="1"/>
      <w:numFmt w:val="bullet"/>
      <w:lvlText w:val="¡"/>
      <w:pPr>
        <w:ind w:left="3416" w:hanging="336"/>
      </w:pPr>
      <w:rPr>
        <w:rFonts w:hint="default" w:ascii="wingdings" w:hAnsi="wingdings" w:eastAsia="wingdings" w:cs="wingdings"/>
      </w:rPr>
    </w:lvl>
    <w:lvl w:ilvl="1">
      <w:start w:val="1"/>
      <w:numFmt w:val="bullet"/>
      <w:lvlText w:val="¡"/>
      <w:lvlJc w:val="left"/>
      <w:pPr>
        <w:ind w:left="776" w:hanging="336"/>
      </w:pPr>
      <w:rPr>
        <w:rFonts w:hint="default" w:ascii="wingdings" w:hAnsi="wingdings" w:eastAsia="wingdings" w:cs="wingdings"/>
      </w:rPr>
    </w:lvl>
    <w:lvl w:ilvl="2">
      <w:start w:val="1"/>
      <w:numFmt w:val="bullet"/>
      <w:lvlText w:val=""/>
      <w:lvlJc w:val="left"/>
      <w:pPr>
        <w:ind w:left="1216" w:hanging="336"/>
      </w:pPr>
      <w:rPr>
        <w:rFonts w:hint="default" w:ascii="wingdings" w:hAnsi="wingdings" w:eastAsia="wingdings" w:cs="wingdings"/>
      </w:rPr>
    </w:lvl>
    <w:lvl w:ilvl="4">
      <w:start w:val="1"/>
      <w:numFmt w:val="bullet"/>
      <w:lvlText w:val="¡"/>
      <w:pPr>
        <w:ind w:left="2096" w:hanging="336"/>
      </w:pPr>
      <w:rPr>
        <w:rFonts w:hint="default" w:ascii="wingdings" w:hAnsi="wingdings" w:eastAsia="wingdings" w:cs="wingdings"/>
      </w:rPr>
    </w:lvl>
    <w:lvl w:ilvl="3">
      <w:start w:val="1"/>
      <w:numFmt w:val="bullet"/>
      <w:lvlText w:val=""/>
      <w:pPr>
        <w:ind w:left="1656" w:hanging="336"/>
      </w:pPr>
      <w:rPr>
        <w:rFonts w:hint="default" w:ascii="wingdings" w:hAnsi="wingdings" w:eastAsia="wingdings" w:cs="wingdings"/>
      </w:rPr>
    </w:lvl>
  </w:abstractNum>
  <w:abstractNum w:abstractNumId="52">
    <w:lvl w:ilvl="6">
      <w:start w:val="1"/>
      <w:numFmt w:val="decimal"/>
      <w:lvlText w:val="%7、"/>
      <w:lvlJc w:val="left"/>
      <w:pPr>
        <w:ind w:left="2976" w:hanging="336"/>
      </w:pPr>
    </w:lvl>
    <w:lvl w:ilvl="8">
      <w:start w:val="1"/>
      <w:numFmt w:val="lowerRoman"/>
      <w:lvlText w:val="%9)"/>
      <w:lvlJc w:val="left"/>
      <w:pPr>
        <w:ind w:left="3856" w:hanging="336"/>
      </w:pPr>
    </w:lvl>
    <w:lvl w:ilvl="4">
      <w:start w:val="1"/>
      <w:numFmt w:val="lowerLetter"/>
      <w:lvlText w:val="%5)"/>
      <w:lvlJc w:val="left"/>
      <w:pPr>
        <w:ind w:left="2096" w:hanging="336"/>
      </w:pPr>
    </w:lvl>
    <w:lvl w:ilvl="5">
      <w:start w:val="1"/>
      <w:numFmt w:val="lowerRoman"/>
      <w:lvlText w:val="%6)"/>
      <w:lvlJc w:val="left"/>
      <w:pPr>
        <w:ind w:left="2536" w:hanging="336"/>
      </w:pPr>
    </w:lvl>
    <w:lvl w:ilvl="0">
      <w:start w:val="1"/>
      <w:numFmt w:val="decimal"/>
      <w:lvlText w:val="%1、"/>
      <w:lvlJc w:val="left"/>
      <w:pPr>
        <w:ind w:left="336" w:hanging="336"/>
      </w:pPr>
      <w:rPr/>
    </w:lvl>
    <w:lvl w:ilvl="3">
      <w:start w:val="1"/>
      <w:numFmt w:val="decimal"/>
      <w:lvlText w:val="%4、"/>
      <w:lvlJc w:val="left"/>
      <w:pPr>
        <w:ind w:left="1656" w:hanging="336"/>
      </w:pPr>
    </w:lvl>
    <w:lvl w:ilvl="7">
      <w:start w:val="1"/>
      <w:numFmt w:val="lowerLetter"/>
      <w:lvlText w:val="%8)"/>
      <w:lvlJc w:val="left"/>
      <w:pPr>
        <w:ind w:left="3416" w:hanging="336"/>
      </w:pPr>
    </w:lvl>
    <w:lvl w:ilvl="1">
      <w:start w:val="1"/>
      <w:numFmt w:val="lowerLetter"/>
      <w:lvlText w:val="%2)"/>
      <w:lvlJc w:val="left"/>
      <w:pPr>
        <w:ind w:left="776" w:hanging="336"/>
      </w:pPr>
    </w:lvl>
    <w:lvl w:ilvl="2">
      <w:start w:val="1"/>
      <w:numFmt w:val="lowerRoman"/>
      <w:lvlText w:val="%3)"/>
      <w:lvlJc w:val="left"/>
      <w:pPr>
        <w:ind w:left="1216" w:hanging="336"/>
      </w:pPr>
    </w:lvl>
  </w:abstractNum>
  <w:abstractNum w:abstractNumId="53">
    <w:lvl w:ilvl="4">
      <w:start w:val="1"/>
      <w:numFmt w:val="lowerLetter"/>
      <w:lvlText w:val="%5)"/>
      <w:lvlJc w:val="left"/>
      <w:pPr>
        <w:ind w:left="2096" w:hanging="336"/>
      </w:pPr>
      <w:rPr>
        <w:rFonts/>
      </w:rPr>
    </w:lvl>
    <w:lvl w:ilvl="7">
      <w:start w:val="1"/>
      <w:numFmt w:val="lowerLetter"/>
      <w:lvlText w:val="%8)"/>
      <w:lvlJc w:val="left"/>
      <w:pPr>
        <w:ind w:left="3416" w:hanging="336"/>
      </w:pPr>
      <w:rPr>
        <w:rFonts/>
      </w:rPr>
    </w:lvl>
    <w:lvl w:ilvl="0">
      <w:start w:val="1"/>
      <w:numFmt w:val="decimal"/>
      <w:lvlText w:val="%1、"/>
      <w:lvlJc w:val="left"/>
      <w:pPr>
        <w:ind w:left="336" w:hanging="336"/>
      </w:pPr>
      <w:rPr>
        <w:rFonts/>
      </w:rPr>
    </w:lvl>
    <w:lvl w:ilvl="8">
      <w:start w:val="1"/>
      <w:numFmt w:val="lowerRoman"/>
      <w:lvlText w:val="%9)"/>
      <w:lvlJc w:val="left"/>
      <w:pPr>
        <w:ind w:left="3856" w:hanging="336"/>
      </w:pPr>
      <w:rPr>
        <w:rFonts/>
      </w:rPr>
    </w:lvl>
    <w:lvl w:ilvl="6">
      <w:start w:val="1"/>
      <w:numFmt w:val="decimal"/>
      <w:lvlText w:val="%7、"/>
      <w:lvlJc w:val="left"/>
      <w:pPr>
        <w:ind w:left="2976" w:hanging="336"/>
      </w:pPr>
      <w:rPr>
        <w:rFonts/>
      </w:rPr>
    </w:lvl>
    <w:lvl w:ilvl="2">
      <w:start w:val="1"/>
      <w:numFmt w:val="lowerRoman"/>
      <w:lvlText w:val="%3)"/>
      <w:lvlJc w:val="left"/>
      <w:pPr>
        <w:ind w:left="1216" w:hanging="336"/>
      </w:pPr>
      <w:rPr>
        <w:rFonts/>
      </w:rPr>
    </w:lvl>
    <w:lvl w:ilvl="1">
      <w:start w:val="1"/>
      <w:numFmt w:val="lowerLetter"/>
      <w:lvlText w:val="%2)"/>
      <w:lvlJc w:val="left"/>
      <w:pPr>
        <w:ind w:left="776" w:hanging="336"/>
      </w:pPr>
      <w:rPr>
        <w:rFonts/>
      </w:rPr>
    </w:lvl>
    <w:lvl w:ilvl="3">
      <w:start w:val="1"/>
      <w:numFmt w:val="decimal"/>
      <w:lvlText w:val="%4、"/>
      <w:lvlJc w:val="left"/>
      <w:pPr>
        <w:ind w:left="1656" w:hanging="336"/>
      </w:pPr>
      <w:rPr>
        <w:rFonts/>
      </w:rPr>
    </w:lvl>
    <w:lvl w:ilvl="5">
      <w:start w:val="1"/>
      <w:numFmt w:val="lowerRoman"/>
      <w:lvlText w:val="%6)"/>
      <w:lvlJc w:val="left"/>
      <w:pPr>
        <w:ind w:left="2536" w:hanging="336"/>
      </w:pPr>
      <w:rPr>
        <w:rFonts/>
      </w:rPr>
    </w:lvl>
  </w:abstractNum>
  <w:abstractNum w:abstractNumId="54">
    <w:lvl w:ilvl="2">
      <w:start w:val="1"/>
      <w:numFmt w:val="lowerRoman"/>
      <w:lvlText w:val="%3)"/>
      <w:lvlJc w:val="left"/>
      <w:pPr>
        <w:ind w:left="1216" w:hanging="336"/>
      </w:pPr>
      <w:rPr>
        <w:rFonts/>
      </w:rPr>
    </w:lvl>
    <w:lvl w:ilvl="3">
      <w:start w:val="1"/>
      <w:numFmt w:val="decimal"/>
      <w:lvlText w:val="%4、"/>
      <w:lvlJc w:val="left"/>
      <w:pPr>
        <w:ind w:left="1656" w:hanging="336"/>
      </w:pPr>
      <w:rPr>
        <w:rFonts/>
      </w:rPr>
    </w:lvl>
    <w:lvl w:ilvl="5">
      <w:start w:val="1"/>
      <w:numFmt w:val="lowerRoman"/>
      <w:lvlText w:val="%6)"/>
      <w:lvlJc w:val="left"/>
      <w:pPr>
        <w:ind w:left="2536" w:hanging="336"/>
      </w:pPr>
      <w:rPr>
        <w:rFonts/>
      </w:rPr>
    </w:lvl>
    <w:lvl w:ilvl="7">
      <w:start w:val="1"/>
      <w:numFmt w:val="lowerLetter"/>
      <w:lvlText w:val="%8)"/>
      <w:lvlJc w:val="left"/>
      <w:pPr>
        <w:ind w:left="3416" w:hanging="336"/>
      </w:pPr>
      <w:rPr>
        <w:rFonts/>
      </w:rPr>
    </w:lvl>
    <w:lvl w:ilvl="0">
      <w:start w:val="1"/>
      <w:numFmt w:val="decimal"/>
      <w:lvlText w:val="%1、"/>
      <w:lvlJc w:val="left"/>
      <w:pPr>
        <w:ind w:left="336" w:hanging="336"/>
      </w:pPr>
      <w:rPr>
        <w:rFonts/>
      </w:rPr>
    </w:lvl>
    <w:lvl w:ilvl="6">
      <w:start w:val="1"/>
      <w:numFmt w:val="decimal"/>
      <w:lvlText w:val="%7、"/>
      <w:lvlJc w:val="left"/>
      <w:pPr>
        <w:ind w:left="2976" w:hanging="336"/>
      </w:pPr>
      <w:rPr>
        <w:rFonts/>
      </w:rPr>
    </w:lvl>
    <w:lvl w:ilvl="1">
      <w:start w:val="1"/>
      <w:numFmt w:val="lowerLetter"/>
      <w:lvlText w:val="%2)"/>
      <w:lvlJc w:val="left"/>
      <w:pPr>
        <w:ind w:left="776" w:hanging="336"/>
      </w:pPr>
      <w:rPr>
        <w:rFonts/>
      </w:rPr>
    </w:lvl>
    <w:lvl w:ilvl="8">
      <w:start w:val="1"/>
      <w:numFmt w:val="lowerRoman"/>
      <w:lvlText w:val="%9)"/>
      <w:lvlJc w:val="left"/>
      <w:pPr>
        <w:ind w:left="3856" w:hanging="336"/>
      </w:pPr>
      <w:rPr>
        <w:rFonts/>
      </w:rPr>
    </w:lvl>
    <w:lvl w:ilvl="4">
      <w:start w:val="1"/>
      <w:numFmt w:val="lowerLetter"/>
      <w:lvlText w:val="%5)"/>
      <w:lvlJc w:val="left"/>
      <w:pPr>
        <w:ind w:left="2096" w:hanging="336"/>
      </w:pPr>
      <w:rPr>
        <w:rFonts/>
      </w:rPr>
    </w:lvl>
  </w:abstractNum>
  <w:abstractNum w:abstractNumId="55">
    <w:lvl w:ilvl="0">
      <w:start w:val="1"/>
      <w:numFmt w:val="decimal"/>
      <w:lvlText w:val="%1、"/>
      <w:lvlJc w:val="left"/>
      <w:pPr>
        <w:ind w:left="336" w:hanging="336"/>
      </w:pPr>
      <w:rPr>
        <w:rFonts/>
      </w:rPr>
    </w:lvl>
    <w:lvl w:ilvl="5">
      <w:start w:val="1"/>
      <w:numFmt w:val="lowerRoman"/>
      <w:lvlText w:val="%6)"/>
      <w:lvlJc w:val="left"/>
      <w:pPr>
        <w:ind w:left="2536" w:hanging="336"/>
      </w:pPr>
      <w:rPr>
        <w:rFonts/>
      </w:rPr>
    </w:lvl>
    <w:lvl w:ilvl="3">
      <w:start w:val="1"/>
      <w:numFmt w:val="decimal"/>
      <w:lvlText w:val="%4、"/>
      <w:lvlJc w:val="left"/>
      <w:pPr>
        <w:ind w:left="1656" w:hanging="336"/>
      </w:pPr>
      <w:rPr>
        <w:rFonts/>
      </w:rPr>
    </w:lvl>
    <w:lvl w:ilvl="7">
      <w:start w:val="1"/>
      <w:numFmt w:val="lowerLetter"/>
      <w:lvlText w:val="%8)"/>
      <w:lvlJc w:val="left"/>
      <w:pPr>
        <w:ind w:left="3416" w:hanging="336"/>
      </w:pPr>
      <w:rPr>
        <w:rFonts/>
      </w:rPr>
    </w:lvl>
    <w:lvl w:ilvl="6">
      <w:start w:val="1"/>
      <w:numFmt w:val="decimal"/>
      <w:lvlText w:val="%7、"/>
      <w:lvlJc w:val="left"/>
      <w:pPr>
        <w:ind w:left="2976" w:hanging="336"/>
      </w:pPr>
      <w:rPr>
        <w:rFonts/>
      </w:rPr>
    </w:lvl>
    <w:lvl w:ilvl="1">
      <w:start w:val="1"/>
      <w:numFmt w:val="lowerLetter"/>
      <w:lvlText w:val="%2)"/>
      <w:lvlJc w:val="left"/>
      <w:pPr>
        <w:ind w:left="776" w:hanging="336"/>
      </w:pPr>
      <w:rPr>
        <w:rFonts/>
      </w:rPr>
    </w:lvl>
    <w:lvl w:ilvl="8">
      <w:start w:val="1"/>
      <w:numFmt w:val="lowerRoman"/>
      <w:lvlText w:val="%9)"/>
      <w:lvlJc w:val="left"/>
      <w:pPr>
        <w:ind w:left="3856" w:hanging="336"/>
      </w:pPr>
      <w:rPr>
        <w:rFonts/>
      </w:rPr>
    </w:lvl>
    <w:lvl w:ilvl="4">
      <w:start w:val="1"/>
      <w:numFmt w:val="lowerLetter"/>
      <w:lvlText w:val="%5)"/>
      <w:lvlJc w:val="left"/>
      <w:pPr>
        <w:ind w:left="2096" w:hanging="336"/>
      </w:pPr>
      <w:rPr>
        <w:rFonts/>
      </w:rPr>
    </w:lvl>
    <w:lvl w:ilvl="2">
      <w:start w:val="1"/>
      <w:numFmt w:val="lowerRoman"/>
      <w:lvlText w:val="%3)"/>
      <w:lvlJc w:val="left"/>
      <w:pPr>
        <w:ind w:left="1216" w:hanging="336"/>
      </w:pPr>
      <w:rPr>
        <w:rFonts/>
      </w:rPr>
    </w:lvl>
  </w:abstractNum>
  <w:abstractNum w:abstractNumId="56">
    <w:lvl w:ilvl="1">
      <w:start w:val="1"/>
      <w:numFmt w:val="bullet"/>
      <w:lvlText w:val="¡"/>
      <w:lvlJc w:val="left"/>
      <w:pPr>
        <w:ind w:left="776" w:hanging="336"/>
      </w:pPr>
      <w:rPr>
        <w:rFonts w:hint="default" w:ascii="wingdings" w:hAnsi="wingdings" w:eastAsia="wingdings" w:cs="wingdings"/>
      </w:rPr>
    </w:lvl>
    <w:lvl w:ilvl="0">
      <w:start w:val="1"/>
      <w:numFmt w:val="bullet"/>
      <w:lvlText w:val=""/>
      <w:lvlJc w:val="left"/>
      <w:pPr>
        <w:ind w:left="336" w:hanging="336"/>
      </w:pPr>
      <w:rPr>
        <w:rFonts w:hint="default" w:ascii="wingdings" w:hAnsi="wingdings" w:eastAsia="wingdings" w:cs="wingdings"/>
        <w:u/>
      </w:rPr>
    </w:lvl>
    <w:lvl w:ilvl="2">
      <w:start w:val="1"/>
      <w:numFmt w:val="bullet"/>
      <w:lvlText w:val=""/>
      <w:lvlJc w:val="left"/>
      <w:pPr>
        <w:ind w:left="1216" w:hanging="336"/>
      </w:pPr>
      <w:rPr>
        <w:rFonts w:hint="default" w:ascii="wingdings" w:hAnsi="wingdings" w:eastAsia="wingdings" w:cs="wingdings"/>
      </w:rPr>
    </w:lvl>
    <w:lvl w:ilvl="8">
      <w:start w:val="1"/>
      <w:numFmt w:val="bullet"/>
      <w:lvlText w:val=""/>
      <w:pPr>
        <w:ind w:left="3856" w:hanging="336"/>
      </w:pPr>
      <w:rPr>
        <w:rFonts w:hint="default" w:ascii="wingdings" w:hAnsi="wingdings" w:eastAsia="wingdings" w:cs="wingdings"/>
      </w:rPr>
    </w:lvl>
    <w:lvl w:ilvl="6">
      <w:start w:val="1"/>
      <w:numFmt w:val="bullet"/>
      <w:lvlText w:val=""/>
      <w:pPr>
        <w:ind w:left="2976" w:hanging="336"/>
      </w:pPr>
      <w:rPr>
        <w:rFonts w:hint="default" w:ascii="wingdings" w:hAnsi="wingdings" w:eastAsia="wingdings" w:cs="wingdings"/>
      </w:rPr>
    </w:lvl>
    <w:lvl w:ilvl="5">
      <w:start w:val="1"/>
      <w:numFmt w:val="bullet"/>
      <w:lvlText w:val=""/>
      <w:pPr>
        <w:ind w:left="2536" w:hanging="336"/>
      </w:pPr>
      <w:rPr>
        <w:rFonts w:hint="default" w:ascii="wingdings" w:hAnsi="wingdings" w:eastAsia="wingdings" w:cs="wingdings"/>
      </w:rPr>
    </w:lvl>
    <w:lvl w:ilvl="7">
      <w:start w:val="1"/>
      <w:numFmt w:val="bullet"/>
      <w:lvlText w:val="¡"/>
      <w:pPr>
        <w:ind w:left="3416" w:hanging="336"/>
      </w:pPr>
      <w:rPr>
        <w:rFonts w:hint="default" w:ascii="wingdings" w:hAnsi="wingdings" w:eastAsia="wingdings" w:cs="wingdings"/>
      </w:rPr>
    </w:lvl>
    <w:lvl w:ilvl="3">
      <w:start w:val="1"/>
      <w:numFmt w:val="bullet"/>
      <w:lvlText w:val=""/>
      <w:pPr>
        <w:ind w:left="1656" w:hanging="336"/>
      </w:pPr>
      <w:rPr>
        <w:rFonts w:hint="default" w:ascii="wingdings" w:hAnsi="wingdings" w:eastAsia="wingdings" w:cs="wingdings"/>
      </w:rPr>
    </w:lvl>
    <w:lvl w:ilvl="4">
      <w:start w:val="1"/>
      <w:numFmt w:val="bullet"/>
      <w:lvlText w:val="¡"/>
      <w:pPr>
        <w:ind w:left="2096" w:hanging="336"/>
      </w:pPr>
      <w:rPr>
        <w:rFonts w:hint="default" w:ascii="wingdings" w:hAnsi="wingdings" w:eastAsia="wingdings" w:cs="wingdings"/>
      </w:rPr>
    </w:lvl>
  </w:abstractNum>
  <w:abstractNum w:abstractNumId="57">
    <w:lvl w:ilvl="1">
      <w:start w:val="1"/>
      <w:numFmt w:val="bullet"/>
      <w:lvlText w:val="¡"/>
      <w:lvlJc w:val="left"/>
      <w:pPr>
        <w:ind w:left="776" w:hanging="336"/>
      </w:pPr>
      <w:rPr>
        <w:rFonts w:hint="default" w:ascii="wingdings" w:hAnsi="wingdings" w:eastAsia="wingdings" w:cs="wingdings"/>
      </w:rPr>
    </w:lvl>
    <w:lvl w:ilvl="6">
      <w:start w:val="1"/>
      <w:numFmt w:val="bullet"/>
      <w:lvlText w:val=""/>
      <w:pPr>
        <w:ind w:left="2976" w:hanging="336"/>
      </w:pPr>
      <w:rPr>
        <w:rFonts w:hint="default" w:ascii="wingdings" w:hAnsi="wingdings" w:eastAsia="wingdings" w:cs="wingdings"/>
      </w:rPr>
    </w:lvl>
    <w:lvl w:ilvl="8">
      <w:start w:val="1"/>
      <w:numFmt w:val="bullet"/>
      <w:lvlText w:val=""/>
      <w:pPr>
        <w:ind w:left="3856" w:hanging="336"/>
      </w:pPr>
      <w:rPr>
        <w:rFonts w:hint="default" w:ascii="wingdings" w:hAnsi="wingdings" w:eastAsia="wingdings" w:cs="wingdings"/>
      </w:rPr>
    </w:lvl>
    <w:lvl w:ilvl="2">
      <w:start w:val="1"/>
      <w:numFmt w:val="bullet"/>
      <w:lvlText w:val=""/>
      <w:lvlJc w:val="left"/>
      <w:pPr>
        <w:ind w:left="1216" w:hanging="336"/>
      </w:pPr>
      <w:rPr>
        <w:rFonts w:hint="default" w:ascii="wingdings" w:hAnsi="wingdings" w:eastAsia="wingdings" w:cs="wingdings"/>
      </w:rPr>
    </w:lvl>
    <w:lvl w:ilvl="7">
      <w:start w:val="1"/>
      <w:numFmt w:val="bullet"/>
      <w:lvlText w:val="¡"/>
      <w:pPr>
        <w:ind w:left="3416" w:hanging="336"/>
      </w:pPr>
      <w:rPr>
        <w:rFonts w:hint="default" w:ascii="wingdings" w:hAnsi="wingdings" w:eastAsia="wingdings" w:cs="wingdings"/>
      </w:rPr>
    </w:lvl>
    <w:lvl w:ilvl="4">
      <w:start w:val="1"/>
      <w:numFmt w:val="bullet"/>
      <w:lvlText w:val="¡"/>
      <w:pPr>
        <w:ind w:left="2096" w:hanging="336"/>
      </w:pPr>
      <w:rPr>
        <w:rFonts w:hint="default" w:ascii="wingdings" w:hAnsi="wingdings" w:eastAsia="wingdings" w:cs="wingdings"/>
      </w:rPr>
    </w:lvl>
    <w:lvl w:ilvl="0">
      <w:start w:val="1"/>
      <w:numFmt w:val="bullet"/>
      <w:lvlText w:val=""/>
      <w:lvlJc w:val="left"/>
      <w:pPr>
        <w:ind w:left="336" w:hanging="336"/>
      </w:pPr>
      <w:rPr>
        <w:rFonts w:hint="default" w:ascii="wingdings" w:hAnsi="wingdings" w:eastAsia="wingdings" w:cs="wingdings"/>
        <w:u/>
      </w:rPr>
    </w:lvl>
    <w:lvl w:ilvl="3">
      <w:start w:val="1"/>
      <w:numFmt w:val="bullet"/>
      <w:lvlText w:val=""/>
      <w:pPr>
        <w:ind w:left="1656" w:hanging="336"/>
      </w:pPr>
      <w:rPr>
        <w:rFonts w:hint="default" w:ascii="wingdings" w:hAnsi="wingdings" w:eastAsia="wingdings" w:cs="wingdings"/>
      </w:rPr>
    </w:lvl>
    <w:lvl w:ilvl="5">
      <w:start w:val="1"/>
      <w:numFmt w:val="bullet"/>
      <w:lvlText w:val=""/>
      <w:pPr>
        <w:ind w:left="2536" w:hanging="336"/>
      </w:pPr>
      <w:rPr>
        <w:rFonts w:hint="default" w:ascii="wingdings" w:hAnsi="wingdings" w:eastAsia="wingdings" w:cs="wingdings"/>
      </w:rPr>
    </w:lvl>
  </w:abstractNum>
  <w:abstractNum w:abstractNumId="58">
    <w:lvl w:ilvl="3">
      <w:start w:val="1"/>
      <w:numFmt w:val="bullet"/>
      <w:lvlText w:val=""/>
      <w:pPr>
        <w:ind w:left="1656" w:hanging="336"/>
      </w:pPr>
      <w:rPr>
        <w:rFonts w:hint="default" w:ascii="wingdings" w:hAnsi="wingdings" w:eastAsia="wingdings" w:cs="wingdings"/>
      </w:rPr>
    </w:lvl>
    <w:lvl w:ilvl="1">
      <w:start w:val="1"/>
      <w:numFmt w:val="bullet"/>
      <w:lvlText w:val="¡"/>
      <w:lvlJc w:val="left"/>
      <w:pPr>
        <w:ind w:left="776" w:hanging="336"/>
      </w:pPr>
      <w:rPr>
        <w:rFonts w:hint="default" w:ascii="wingdings" w:hAnsi="wingdings" w:eastAsia="wingdings" w:cs="wingdings"/>
      </w:rPr>
    </w:lvl>
    <w:lvl w:ilvl="0">
      <w:start w:val="1"/>
      <w:numFmt w:val="bullet"/>
      <w:lvlText w:val=""/>
      <w:lvlJc w:val="left"/>
      <w:pPr>
        <w:ind w:left="336" w:hanging="336"/>
      </w:pPr>
      <w:rPr>
        <w:rFonts w:hint="default" w:ascii="wingdings" w:hAnsi="wingdings" w:eastAsia="wingdings" w:cs="wingdings"/>
        <w:u/>
      </w:rPr>
    </w:lvl>
    <w:lvl w:ilvl="7">
      <w:start w:val="1"/>
      <w:numFmt w:val="bullet"/>
      <w:lvlText w:val="¡"/>
      <w:pPr>
        <w:ind w:left="3416" w:hanging="336"/>
      </w:pPr>
      <w:rPr>
        <w:rFonts w:hint="default" w:ascii="wingdings" w:hAnsi="wingdings" w:eastAsia="wingdings" w:cs="wingdings"/>
      </w:rPr>
    </w:lvl>
    <w:lvl w:ilvl="4">
      <w:start w:val="1"/>
      <w:numFmt w:val="bullet"/>
      <w:lvlText w:val="¡"/>
      <w:pPr>
        <w:ind w:left="2096" w:hanging="336"/>
      </w:pPr>
      <w:rPr>
        <w:rFonts w:hint="default" w:ascii="wingdings" w:hAnsi="wingdings" w:eastAsia="wingdings" w:cs="wingdings"/>
      </w:rPr>
    </w:lvl>
    <w:lvl w:ilvl="8">
      <w:start w:val="1"/>
      <w:numFmt w:val="bullet"/>
      <w:lvlText w:val=""/>
      <w:pPr>
        <w:ind w:left="3856" w:hanging="336"/>
      </w:pPr>
      <w:rPr>
        <w:rFonts w:hint="default" w:ascii="wingdings" w:hAnsi="wingdings" w:eastAsia="wingdings" w:cs="wingdings"/>
      </w:rPr>
    </w:lvl>
    <w:lvl w:ilvl="6">
      <w:start w:val="1"/>
      <w:numFmt w:val="bullet"/>
      <w:lvlText w:val=""/>
      <w:pPr>
        <w:ind w:left="2976" w:hanging="336"/>
      </w:pPr>
      <w:rPr>
        <w:rFonts w:hint="default" w:ascii="wingdings" w:hAnsi="wingdings" w:eastAsia="wingdings" w:cs="wingdings"/>
      </w:rPr>
    </w:lvl>
    <w:lvl w:ilvl="2">
      <w:start w:val="1"/>
      <w:numFmt w:val="bullet"/>
      <w:lvlText w:val=""/>
      <w:lvlJc w:val="left"/>
      <w:pPr>
        <w:ind w:left="1216" w:hanging="336"/>
      </w:pPr>
      <w:rPr>
        <w:rFonts w:hint="default" w:ascii="wingdings" w:hAnsi="wingdings" w:eastAsia="wingdings" w:cs="wingdings"/>
      </w:rPr>
    </w:lvl>
    <w:lvl w:ilvl="5">
      <w:start w:val="1"/>
      <w:numFmt w:val="bullet"/>
      <w:lvlText w:val=""/>
      <w:pPr>
        <w:ind w:left="2536" w:hanging="336"/>
      </w:pPr>
      <w:rPr>
        <w:rFonts w:hint="default" w:ascii="wingdings" w:hAnsi="wingdings" w:eastAsia="wingdings" w:cs="wingdings"/>
      </w:rPr>
    </w:lvl>
  </w:abstractNum>
  <w:abstractNum w:abstractNumId="59">
    <w:lvl w:ilvl="3">
      <w:start w:val="1"/>
      <w:numFmt w:val="bullet"/>
      <w:lvlText w:val=""/>
      <w:pPr>
        <w:ind w:left="1656" w:hanging="336"/>
      </w:pPr>
      <w:rPr>
        <w:rFonts w:hint="default" w:ascii="wingdings" w:hAnsi="wingdings" w:eastAsia="wingdings" w:cs="wingdings"/>
      </w:rPr>
    </w:lvl>
    <w:lvl w:ilvl="8">
      <w:start w:val="1"/>
      <w:numFmt w:val="bullet"/>
      <w:lvlText w:val=""/>
      <w:pPr>
        <w:ind w:left="3856" w:hanging="336"/>
      </w:pPr>
      <w:rPr>
        <w:rFonts w:hint="default" w:ascii="wingdings" w:hAnsi="wingdings" w:eastAsia="wingdings" w:cs="wingdings"/>
      </w:rPr>
    </w:lvl>
    <w:lvl w:ilvl="2">
      <w:start w:val="1"/>
      <w:numFmt w:val="bullet"/>
      <w:lvlText w:val=""/>
      <w:lvlJc w:val="left"/>
      <w:pPr>
        <w:ind w:left="1216" w:hanging="336"/>
      </w:pPr>
      <w:rPr>
        <w:rFonts w:hint="default" w:ascii="wingdings" w:hAnsi="wingdings" w:eastAsia="wingdings" w:cs="wingdings"/>
      </w:rPr>
    </w:lvl>
    <w:lvl w:ilvl="7">
      <w:start w:val="1"/>
      <w:numFmt w:val="bullet"/>
      <w:lvlText w:val="¡"/>
      <w:pPr>
        <w:ind w:left="3416" w:hanging="336"/>
      </w:pPr>
      <w:rPr>
        <w:rFonts w:hint="default" w:ascii="wingdings" w:hAnsi="wingdings" w:eastAsia="wingdings" w:cs="wingdings"/>
      </w:rPr>
    </w:lvl>
    <w:lvl w:ilvl="4">
      <w:start w:val="1"/>
      <w:numFmt w:val="bullet"/>
      <w:lvlText w:val="¡"/>
      <w:pPr>
        <w:ind w:left="2096" w:hanging="336"/>
      </w:pPr>
      <w:rPr>
        <w:rFonts w:hint="default" w:ascii="wingdings" w:hAnsi="wingdings" w:eastAsia="wingdings" w:cs="wingdings"/>
      </w:rPr>
    </w:lvl>
    <w:lvl w:ilvl="5">
      <w:start w:val="1"/>
      <w:numFmt w:val="bullet"/>
      <w:lvlText w:val=""/>
      <w:pPr>
        <w:ind w:left="2536" w:hanging="336"/>
      </w:pPr>
      <w:rPr>
        <w:rFonts w:hint="default" w:ascii="wingdings" w:hAnsi="wingdings" w:eastAsia="wingdings" w:cs="wingdings"/>
      </w:rPr>
    </w:lvl>
    <w:lvl w:ilvl="1">
      <w:start w:val="1"/>
      <w:numFmt w:val="bullet"/>
      <w:lvlText w:val="¡"/>
      <w:lvlJc w:val="left"/>
      <w:pPr>
        <w:ind w:left="776" w:hanging="336"/>
      </w:pPr>
      <w:rPr>
        <w:rFonts w:hint="default" w:ascii="wingdings" w:hAnsi="wingdings" w:eastAsia="wingdings" w:cs="wingdings"/>
      </w:rPr>
    </w:lvl>
    <w:lvl w:ilvl="6">
      <w:start w:val="1"/>
      <w:numFmt w:val="bullet"/>
      <w:lvlText w:val=""/>
      <w:pPr>
        <w:ind w:left="2976" w:hanging="336"/>
      </w:pPr>
      <w:rPr>
        <w:rFonts w:hint="default" w:ascii="wingdings" w:hAnsi="wingdings" w:eastAsia="wingdings" w:cs="wingdings"/>
      </w:rPr>
    </w:lvl>
    <w:lvl w:ilvl="0">
      <w:start w:val="1"/>
      <w:numFmt w:val="bullet"/>
      <w:lvlText w:val=""/>
      <w:lvlJc w:val="left"/>
      <w:pPr>
        <w:ind w:left="336" w:hanging="336"/>
      </w:pPr>
      <w:rPr>
        <w:rFonts w:hint="default" w:ascii="wingdings" w:hAnsi="wingdings" w:eastAsia="wingdings" w:cs="wingdings"/>
        <w:u/>
      </w:rPr>
    </w:lvl>
  </w:abstractNum>
  <w:abstractNum w:abstractNumId="60">
    <w:lvl w:ilvl="2">
      <w:start w:val="1"/>
      <w:numFmt w:val="lowerRoman"/>
      <w:lvlText w:val="%3)"/>
      <w:lvlJc w:val="left"/>
      <w:pPr>
        <w:ind w:left="1216" w:hanging="336"/>
      </w:pPr>
    </w:lvl>
    <w:lvl w:ilvl="4">
      <w:start w:val="1"/>
      <w:numFmt w:val="lowerLetter"/>
      <w:lvlText w:val="%5)"/>
      <w:lvlJc w:val="left"/>
      <w:pPr>
        <w:ind w:left="2096" w:hanging="336"/>
      </w:pPr>
    </w:lvl>
    <w:lvl w:ilvl="7">
      <w:start w:val="1"/>
      <w:numFmt w:val="lowerLetter"/>
      <w:lvlText w:val="%8)"/>
      <w:lvlJc w:val="left"/>
      <w:pPr>
        <w:ind w:left="3416" w:hanging="336"/>
      </w:pPr>
    </w:lvl>
    <w:lvl w:ilvl="6">
      <w:start w:val="1"/>
      <w:numFmt w:val="decimal"/>
      <w:lvlText w:val="%7、"/>
      <w:lvlJc w:val="left"/>
      <w:pPr>
        <w:ind w:left="2976" w:hanging="336"/>
      </w:pPr>
    </w:lvl>
    <w:lvl w:ilvl="8">
      <w:start w:val="1"/>
      <w:numFmt w:val="lowerRoman"/>
      <w:lvlText w:val="%9)"/>
      <w:lvlJc w:val="left"/>
      <w:pPr>
        <w:ind w:left="3856" w:hanging="336"/>
      </w:pPr>
    </w:lvl>
    <w:lvl w:ilvl="3">
      <w:start w:val="1"/>
      <w:numFmt w:val="decimal"/>
      <w:lvlText w:val="%4、"/>
      <w:lvlJc w:val="left"/>
      <w:pPr>
        <w:ind w:left="1656" w:hanging="336"/>
      </w:pPr>
    </w:lvl>
    <w:lvl w:ilvl="0">
      <w:start w:val="4"/>
      <w:numFmt w:val="decimal"/>
      <w:lvlText w:val="%1、"/>
      <w:lvlJc w:val="left"/>
      <w:pPr>
        <w:ind w:left="336" w:hanging="336"/>
      </w:pPr>
      <w:rPr/>
    </w:lvl>
    <w:lvl w:ilvl="1">
      <w:start w:val="1"/>
      <w:numFmt w:val="lowerLetter"/>
      <w:lvlText w:val="%2)"/>
      <w:lvlJc w:val="left"/>
      <w:pPr>
        <w:ind w:left="776" w:hanging="336"/>
      </w:pPr>
    </w:lvl>
    <w:lvl w:ilvl="5">
      <w:start w:val="1"/>
      <w:numFmt w:val="lowerRoman"/>
      <w:lvlText w:val="%6)"/>
      <w:lvlJc w:val="left"/>
      <w:pPr>
        <w:ind w:left="2536" w:hanging="336"/>
      </w:pPr>
    </w:lvl>
  </w:abstractNum>
  <w:abstractNum w:abstractNumId="61">
    <w:lvl w:ilvl="8">
      <w:start w:val="1"/>
      <w:numFmt w:val="bullet"/>
      <w:lvlText w:val=""/>
      <w:pPr>
        <w:ind w:left="3856" w:hanging="336"/>
      </w:pPr>
      <w:rPr>
        <w:rFonts w:hint="default" w:ascii="wingdings" w:hAnsi="wingdings" w:eastAsia="wingdings" w:cs="wingdings"/>
      </w:rPr>
    </w:lvl>
    <w:lvl w:ilvl="4">
      <w:start w:val="1"/>
      <w:numFmt w:val="bullet"/>
      <w:lvlText w:val="¡"/>
      <w:pPr>
        <w:ind w:left="2096" w:hanging="336"/>
      </w:pPr>
      <w:rPr>
        <w:rFonts w:hint="default" w:ascii="wingdings" w:hAnsi="wingdings" w:eastAsia="wingdings" w:cs="wingdings"/>
      </w:rPr>
    </w:lvl>
    <w:lvl w:ilvl="0">
      <w:start w:val="1"/>
      <w:numFmt w:val="bullet"/>
      <w:lvlText w:val=""/>
      <w:lvlJc w:val="left"/>
      <w:pPr>
        <w:ind w:left="336" w:hanging="336"/>
      </w:pPr>
      <w:rPr>
        <w:rFonts w:hint="default" w:ascii="wingdings" w:hAnsi="wingdings" w:eastAsia="wingdings" w:cs="wingdings"/>
        <w:u/>
      </w:rPr>
    </w:lvl>
    <w:lvl w:ilvl="2">
      <w:start w:val="1"/>
      <w:numFmt w:val="bullet"/>
      <w:lvlText w:val=""/>
      <w:lvlJc w:val="left"/>
      <w:pPr>
        <w:ind w:left="1216" w:hanging="336"/>
      </w:pPr>
      <w:rPr>
        <w:rFonts w:hint="default" w:ascii="wingdings" w:hAnsi="wingdings" w:eastAsia="wingdings" w:cs="wingdings"/>
      </w:rPr>
    </w:lvl>
    <w:lvl w:ilvl="5">
      <w:start w:val="1"/>
      <w:numFmt w:val="bullet"/>
      <w:lvlText w:val=""/>
      <w:pPr>
        <w:ind w:left="2536" w:hanging="336"/>
      </w:pPr>
      <w:rPr>
        <w:rFonts w:hint="default" w:ascii="wingdings" w:hAnsi="wingdings" w:eastAsia="wingdings" w:cs="wingdings"/>
      </w:rPr>
    </w:lvl>
    <w:lvl w:ilvl="6">
      <w:start w:val="1"/>
      <w:numFmt w:val="bullet"/>
      <w:lvlText w:val=""/>
      <w:pPr>
        <w:ind w:left="2976" w:hanging="336"/>
      </w:pPr>
      <w:rPr>
        <w:rFonts w:hint="default" w:ascii="wingdings" w:hAnsi="wingdings" w:eastAsia="wingdings" w:cs="wingdings"/>
      </w:rPr>
    </w:lvl>
    <w:lvl w:ilvl="1">
      <w:start w:val="1"/>
      <w:numFmt w:val="bullet"/>
      <w:lvlText w:val="¡"/>
      <w:lvlJc w:val="left"/>
      <w:pPr>
        <w:ind w:left="776" w:hanging="336"/>
      </w:pPr>
      <w:rPr>
        <w:rFonts w:hint="default" w:ascii="wingdings" w:hAnsi="wingdings" w:eastAsia="wingdings" w:cs="wingdings"/>
      </w:rPr>
    </w:lvl>
    <w:lvl w:ilvl="3">
      <w:start w:val="1"/>
      <w:numFmt w:val="bullet"/>
      <w:lvlText w:val=""/>
      <w:pPr>
        <w:ind w:left="1656" w:hanging="336"/>
      </w:pPr>
      <w:rPr>
        <w:rFonts w:hint="default" w:ascii="wingdings" w:hAnsi="wingdings" w:eastAsia="wingdings" w:cs="wingdings"/>
      </w:rPr>
    </w:lvl>
    <w:lvl w:ilvl="7">
      <w:start w:val="1"/>
      <w:numFmt w:val="bullet"/>
      <w:lvlText w:val="¡"/>
      <w:pPr>
        <w:ind w:left="3416" w:hanging="336"/>
      </w:pPr>
      <w:rPr>
        <w:rFonts w:hint="default" w:ascii="wingdings" w:hAnsi="wingdings" w:eastAsia="wingdings" w:cs="wingdings"/>
      </w:rPr>
    </w:lvl>
  </w:abstractNum>
  <w:abstractNum w:abstractNumId="62">
    <w:lvl w:ilvl="8">
      <w:start w:val="1"/>
      <w:numFmt w:val="bullet"/>
      <w:lvlText w:val=""/>
      <w:pPr>
        <w:ind w:left="3856" w:hanging="336"/>
      </w:pPr>
      <w:rPr>
        <w:rFonts w:hint="default" w:ascii="wingdings" w:hAnsi="wingdings" w:eastAsia="wingdings" w:cs="wingdings"/>
      </w:rPr>
    </w:lvl>
    <w:lvl w:ilvl="0">
      <w:start w:val="1"/>
      <w:numFmt w:val="bullet"/>
      <w:lvlText w:val=""/>
      <w:lvlJc w:val="left"/>
      <w:pPr>
        <w:ind w:left="336" w:hanging="336"/>
      </w:pPr>
      <w:rPr>
        <w:rFonts w:hint="default" w:ascii="wingdings" w:hAnsi="wingdings" w:eastAsia="wingdings" w:cs="wingdings"/>
        <w:u/>
      </w:rPr>
    </w:lvl>
    <w:lvl w:ilvl="2">
      <w:start w:val="1"/>
      <w:numFmt w:val="bullet"/>
      <w:lvlText w:val=""/>
      <w:lvlJc w:val="left"/>
      <w:pPr>
        <w:ind w:left="1216" w:hanging="336"/>
      </w:pPr>
      <w:rPr>
        <w:rFonts w:hint="default" w:ascii="wingdings" w:hAnsi="wingdings" w:eastAsia="wingdings" w:cs="wingdings"/>
      </w:rPr>
    </w:lvl>
    <w:lvl w:ilvl="4">
      <w:start w:val="1"/>
      <w:numFmt w:val="bullet"/>
      <w:lvlText w:val="¡"/>
      <w:pPr>
        <w:ind w:left="2096" w:hanging="336"/>
      </w:pPr>
      <w:rPr>
        <w:rFonts w:hint="default" w:ascii="wingdings" w:hAnsi="wingdings" w:eastAsia="wingdings" w:cs="wingdings"/>
      </w:rPr>
    </w:lvl>
    <w:lvl w:ilvl="3">
      <w:start w:val="1"/>
      <w:numFmt w:val="bullet"/>
      <w:lvlText w:val=""/>
      <w:pPr>
        <w:ind w:left="1656" w:hanging="336"/>
      </w:pPr>
      <w:rPr>
        <w:rFonts w:hint="default" w:ascii="wingdings" w:hAnsi="wingdings" w:eastAsia="wingdings" w:cs="wingdings"/>
      </w:rPr>
    </w:lvl>
    <w:lvl w:ilvl="5">
      <w:start w:val="1"/>
      <w:numFmt w:val="bullet"/>
      <w:lvlText w:val=""/>
      <w:pPr>
        <w:ind w:left="2536" w:hanging="336"/>
      </w:pPr>
      <w:rPr>
        <w:rFonts w:hint="default" w:ascii="wingdings" w:hAnsi="wingdings" w:eastAsia="wingdings" w:cs="wingdings"/>
      </w:rPr>
    </w:lvl>
    <w:lvl w:ilvl="1">
      <w:start w:val="1"/>
      <w:numFmt w:val="bullet"/>
      <w:lvlText w:val="¡"/>
      <w:lvlJc w:val="left"/>
      <w:pPr>
        <w:ind w:left="776" w:hanging="336"/>
      </w:pPr>
      <w:rPr>
        <w:rFonts w:hint="default" w:ascii="wingdings" w:hAnsi="wingdings" w:eastAsia="wingdings" w:cs="wingdings"/>
      </w:rPr>
    </w:lvl>
    <w:lvl w:ilvl="7">
      <w:start w:val="1"/>
      <w:numFmt w:val="bullet"/>
      <w:lvlText w:val="¡"/>
      <w:pPr>
        <w:ind w:left="3416" w:hanging="336"/>
      </w:pPr>
      <w:rPr>
        <w:rFonts w:hint="default" w:ascii="wingdings" w:hAnsi="wingdings" w:eastAsia="wingdings" w:cs="wingdings"/>
      </w:rPr>
    </w:lvl>
    <w:lvl w:ilvl="6">
      <w:start w:val="1"/>
      <w:numFmt w:val="bullet"/>
      <w:lvlText w:val=""/>
      <w:pPr>
        <w:ind w:left="2976" w:hanging="336"/>
      </w:pPr>
      <w:rPr>
        <w:rFonts w:hint="default" w:ascii="wingdings" w:hAnsi="wingdings" w:eastAsia="wingdings" w:cs="wingdings"/>
      </w:rPr>
    </w:lvl>
  </w:abstractNum>
  <w:abstractNum w:abstractNumId="63">
    <w:lvl w:ilvl="5">
      <w:start w:val="1"/>
      <w:numFmt w:val="lowerRoman"/>
      <w:lvlText w:val="%6)"/>
      <w:lvlJc w:val="left"/>
      <w:pPr>
        <w:ind w:left="2536" w:hanging="336"/>
      </w:pPr>
    </w:lvl>
    <w:lvl w:ilvl="2">
      <w:start w:val="1"/>
      <w:numFmt w:val="lowerRoman"/>
      <w:lvlText w:val="%3)"/>
      <w:lvlJc w:val="left"/>
      <w:pPr>
        <w:ind w:left="1216" w:hanging="336"/>
      </w:pPr>
    </w:lvl>
    <w:lvl w:ilvl="4">
      <w:start w:val="1"/>
      <w:numFmt w:val="lowerLetter"/>
      <w:lvlText w:val="%5)"/>
      <w:lvlJc w:val="left"/>
      <w:pPr>
        <w:ind w:left="2096" w:hanging="336"/>
      </w:pPr>
    </w:lvl>
    <w:lvl w:ilvl="7">
      <w:start w:val="1"/>
      <w:numFmt w:val="lowerLetter"/>
      <w:lvlText w:val="%8)"/>
      <w:lvlJc w:val="left"/>
      <w:pPr>
        <w:ind w:left="3416" w:hanging="336"/>
      </w:pPr>
    </w:lvl>
    <w:lvl w:ilvl="8">
      <w:start w:val="1"/>
      <w:numFmt w:val="lowerRoman"/>
      <w:lvlText w:val="%9)"/>
      <w:lvlJc w:val="left"/>
      <w:pPr>
        <w:ind w:left="3856" w:hanging="336"/>
      </w:pPr>
    </w:lvl>
    <w:lvl w:ilvl="0">
      <w:start w:val="1"/>
      <w:numFmt w:val="decimal"/>
      <w:lvlText w:val="%1、"/>
      <w:lvlJc w:val="left"/>
      <w:pPr>
        <w:ind w:left="336" w:hanging="336"/>
      </w:pPr>
      <w:rPr/>
    </w:lvl>
    <w:lvl w:ilvl="6">
      <w:start w:val="1"/>
      <w:numFmt w:val="decimal"/>
      <w:lvlText w:val="%7、"/>
      <w:lvlJc w:val="left"/>
      <w:pPr>
        <w:ind w:left="2976" w:hanging="336"/>
      </w:pPr>
    </w:lvl>
    <w:lvl w:ilvl="3">
      <w:start w:val="1"/>
      <w:numFmt w:val="decimal"/>
      <w:lvlText w:val="%4、"/>
      <w:lvlJc w:val="left"/>
      <w:pPr>
        <w:ind w:left="1656" w:hanging="336"/>
      </w:pPr>
    </w:lvl>
    <w:lvl w:ilvl="1">
      <w:start w:val="1"/>
      <w:numFmt w:val="lowerLetter"/>
      <w:lvlText w:val="%2)"/>
      <w:lvlJc w:val="left"/>
      <w:pPr>
        <w:ind w:left="776" w:hanging="336"/>
      </w:pPr>
    </w:lvl>
  </w:abstractNum>
  <w:abstractNum w:abstractNumId="64">
    <w:lvl w:ilvl="5">
      <w:start w:val="1"/>
      <w:numFmt w:val="lowerRoman"/>
      <w:lvlText w:val="%6)"/>
      <w:lvlJc w:val="left"/>
      <w:pPr>
        <w:ind w:left="2536" w:hanging="336"/>
      </w:pPr>
      <w:rPr>
        <w:rFonts/>
      </w:rPr>
    </w:lvl>
    <w:lvl w:ilvl="4">
      <w:start w:val="1"/>
      <w:numFmt w:val="lowerLetter"/>
      <w:lvlText w:val="%5)"/>
      <w:lvlJc w:val="left"/>
      <w:pPr>
        <w:ind w:left="2096" w:hanging="336"/>
      </w:pPr>
      <w:rPr>
        <w:rFonts/>
      </w:rPr>
    </w:lvl>
    <w:lvl w:ilvl="6">
      <w:start w:val="1"/>
      <w:numFmt w:val="decimal"/>
      <w:lvlText w:val="%7、"/>
      <w:lvlJc w:val="left"/>
      <w:pPr>
        <w:ind w:left="2976" w:hanging="336"/>
      </w:pPr>
      <w:rPr>
        <w:rFonts/>
      </w:rPr>
    </w:lvl>
    <w:lvl w:ilvl="1">
      <w:start w:val="1"/>
      <w:numFmt w:val="lowerLetter"/>
      <w:lvlText w:val="%2)"/>
      <w:lvlJc w:val="left"/>
      <w:pPr>
        <w:ind w:left="776" w:hanging="336"/>
      </w:pPr>
      <w:rPr>
        <w:rFonts/>
      </w:rPr>
    </w:lvl>
    <w:lvl w:ilvl="7">
      <w:start w:val="1"/>
      <w:numFmt w:val="lowerLetter"/>
      <w:lvlText w:val="%8)"/>
      <w:lvlJc w:val="left"/>
      <w:pPr>
        <w:ind w:left="3416" w:hanging="336"/>
      </w:pPr>
      <w:rPr>
        <w:rFonts/>
      </w:rPr>
    </w:lvl>
    <w:lvl w:ilvl="3">
      <w:start w:val="1"/>
      <w:numFmt w:val="decimal"/>
      <w:lvlText w:val="%4、"/>
      <w:lvlJc w:val="left"/>
      <w:pPr>
        <w:ind w:left="1656" w:hanging="336"/>
      </w:pPr>
      <w:rPr>
        <w:rFonts/>
      </w:rPr>
    </w:lvl>
    <w:lvl w:ilvl="2">
      <w:start w:val="1"/>
      <w:numFmt w:val="lowerRoman"/>
      <w:lvlText w:val="%3)"/>
      <w:lvlJc w:val="left"/>
      <w:pPr>
        <w:ind w:left="1216" w:hanging="336"/>
      </w:pPr>
      <w:rPr>
        <w:rFonts/>
      </w:rPr>
    </w:lvl>
    <w:lvl w:ilvl="0">
      <w:start w:val="1"/>
      <w:numFmt w:val="decimal"/>
      <w:lvlText w:val="%1、"/>
      <w:lvlJc w:val="left"/>
      <w:pPr>
        <w:ind w:left="336" w:hanging="336"/>
      </w:pPr>
      <w:rPr>
        <w:rFonts/>
      </w:rPr>
    </w:lvl>
    <w:lvl w:ilvl="8">
      <w:start w:val="1"/>
      <w:numFmt w:val="lowerRoman"/>
      <w:lvlText w:val="%9)"/>
      <w:lvlJc w:val="left"/>
      <w:pPr>
        <w:ind w:left="3856" w:hanging="336"/>
      </w:pPr>
      <w:rPr>
        <w:rFonts/>
      </w:rPr>
    </w:lvl>
  </w:abstractNum>
  <w:abstractNum w:abstractNumId="65">
    <w:lvl w:ilvl="4">
      <w:start w:val="1"/>
      <w:numFmt w:val="bullet"/>
      <w:lvlText w:val="¡"/>
      <w:pPr>
        <w:ind w:left="2096" w:hanging="336"/>
      </w:pPr>
      <w:rPr>
        <w:rFonts w:hint="default" w:ascii="wingdings" w:hAnsi="wingdings" w:eastAsia="wingdings" w:cs="wingdings"/>
      </w:rPr>
    </w:lvl>
    <w:lvl w:ilvl="7">
      <w:start w:val="1"/>
      <w:numFmt w:val="bullet"/>
      <w:lvlText w:val="¡"/>
      <w:pPr>
        <w:ind w:left="3416" w:hanging="336"/>
      </w:pPr>
      <w:rPr>
        <w:rFonts w:hint="default" w:ascii="wingdings" w:hAnsi="wingdings" w:eastAsia="wingdings" w:cs="wingdings"/>
      </w:rPr>
    </w:lvl>
    <w:lvl w:ilvl="0">
      <w:start w:val="1"/>
      <w:numFmt w:val="bullet"/>
      <w:lvlText w:val=""/>
      <w:lvlJc w:val="left"/>
      <w:pPr>
        <w:ind w:left="336" w:hanging="336"/>
      </w:pPr>
      <w:rPr>
        <w:rFonts w:hint="default" w:ascii="wingdings" w:hAnsi="wingdings" w:eastAsia="wingdings" w:cs="wingdings"/>
        <w:u/>
      </w:rPr>
    </w:lvl>
    <w:lvl w:ilvl="8">
      <w:start w:val="1"/>
      <w:numFmt w:val="bullet"/>
      <w:lvlText w:val=""/>
      <w:pPr>
        <w:ind w:left="3856" w:hanging="336"/>
      </w:pPr>
      <w:rPr>
        <w:rFonts w:hint="default" w:ascii="wingdings" w:hAnsi="wingdings" w:eastAsia="wingdings" w:cs="wingdings"/>
      </w:rPr>
    </w:lvl>
    <w:lvl w:ilvl="3">
      <w:start w:val="1"/>
      <w:numFmt w:val="bullet"/>
      <w:lvlText w:val=""/>
      <w:pPr>
        <w:ind w:left="1656" w:hanging="336"/>
      </w:pPr>
      <w:rPr>
        <w:rFonts w:hint="default" w:ascii="wingdings" w:hAnsi="wingdings" w:eastAsia="wingdings" w:cs="wingdings"/>
      </w:rPr>
    </w:lvl>
    <w:lvl w:ilvl="5">
      <w:start w:val="1"/>
      <w:numFmt w:val="bullet"/>
      <w:lvlText w:val=""/>
      <w:pPr>
        <w:ind w:left="2536" w:hanging="336"/>
      </w:pPr>
      <w:rPr>
        <w:rFonts w:hint="default" w:ascii="wingdings" w:hAnsi="wingdings" w:eastAsia="wingdings" w:cs="wingdings"/>
      </w:rPr>
    </w:lvl>
    <w:lvl w:ilvl="6">
      <w:start w:val="1"/>
      <w:numFmt w:val="bullet"/>
      <w:lvlText w:val=""/>
      <w:pPr>
        <w:ind w:left="2976" w:hanging="336"/>
      </w:pPr>
      <w:rPr>
        <w:rFonts w:hint="default" w:ascii="wingdings" w:hAnsi="wingdings" w:eastAsia="wingdings" w:cs="wingdings"/>
      </w:rPr>
    </w:lvl>
    <w:lvl w:ilvl="1">
      <w:start w:val="1"/>
      <w:numFmt w:val="bullet"/>
      <w:lvlText w:val="¡"/>
      <w:lvlJc w:val="left"/>
      <w:pPr>
        <w:ind w:left="776" w:hanging="336"/>
      </w:pPr>
      <w:rPr>
        <w:rFonts w:hint="default" w:ascii="wingdings" w:hAnsi="wingdings" w:eastAsia="wingdings" w:cs="wingdings"/>
      </w:rPr>
    </w:lvl>
    <w:lvl w:ilvl="2">
      <w:start w:val="1"/>
      <w:numFmt w:val="bullet"/>
      <w:lvlText w:val=""/>
      <w:lvlJc w:val="left"/>
      <w:pPr>
        <w:ind w:left="1216" w:hanging="336"/>
      </w:pPr>
      <w:rPr>
        <w:rFonts w:hint="default" w:ascii="wingdings" w:hAnsi="wingdings" w:eastAsia="wingdings" w:cs="wingdings"/>
      </w:rPr>
    </w:lvl>
  </w:abstractNum>
  <w:abstractNum w:abstractNumId="66">
    <w:lvl w:ilvl="8">
      <w:start w:val="1"/>
      <w:numFmt w:val="bullet"/>
      <w:lvlText w:val=""/>
      <w:pPr>
        <w:ind w:left="3856" w:hanging="336"/>
      </w:pPr>
      <w:rPr>
        <w:rFonts w:hint="default" w:ascii="wingdings" w:hAnsi="wingdings" w:eastAsia="wingdings" w:cs="wingdings"/>
      </w:rPr>
    </w:lvl>
    <w:lvl w:ilvl="1">
      <w:start w:val="1"/>
      <w:numFmt w:val="bullet"/>
      <w:lvlText w:val="¡"/>
      <w:lvlJc w:val="left"/>
      <w:pPr>
        <w:ind w:left="776" w:hanging="336"/>
      </w:pPr>
      <w:rPr>
        <w:rFonts w:hint="default" w:ascii="wingdings" w:hAnsi="wingdings" w:eastAsia="wingdings" w:cs="wingdings"/>
      </w:rPr>
    </w:lvl>
    <w:lvl w:ilvl="7">
      <w:start w:val="1"/>
      <w:numFmt w:val="bullet"/>
      <w:lvlText w:val="¡"/>
      <w:pPr>
        <w:ind w:left="3416" w:hanging="336"/>
      </w:pPr>
      <w:rPr>
        <w:rFonts w:hint="default" w:ascii="wingdings" w:hAnsi="wingdings" w:eastAsia="wingdings" w:cs="wingdings"/>
      </w:rPr>
    </w:lvl>
    <w:lvl w:ilvl="3">
      <w:start w:val="1"/>
      <w:numFmt w:val="bullet"/>
      <w:lvlText w:val=""/>
      <w:pPr>
        <w:ind w:left="1656" w:hanging="336"/>
      </w:pPr>
      <w:rPr>
        <w:rFonts w:hint="default" w:ascii="wingdings" w:hAnsi="wingdings" w:eastAsia="wingdings" w:cs="wingdings"/>
      </w:rPr>
    </w:lvl>
    <w:lvl w:ilvl="5">
      <w:start w:val="1"/>
      <w:numFmt w:val="bullet"/>
      <w:lvlText w:val=""/>
      <w:pPr>
        <w:ind w:left="2536" w:hanging="336"/>
      </w:pPr>
      <w:rPr>
        <w:rFonts w:hint="default" w:ascii="wingdings" w:hAnsi="wingdings" w:eastAsia="wingdings" w:cs="wingdings"/>
      </w:rPr>
    </w:lvl>
    <w:lvl w:ilvl="4">
      <w:start w:val="1"/>
      <w:numFmt w:val="bullet"/>
      <w:lvlText w:val="¡"/>
      <w:pPr>
        <w:ind w:left="2096" w:hanging="336"/>
      </w:pPr>
      <w:rPr>
        <w:rFonts w:hint="default" w:ascii="wingdings" w:hAnsi="wingdings" w:eastAsia="wingdings" w:cs="wingdings"/>
      </w:rPr>
    </w:lvl>
    <w:lvl w:ilvl="0">
      <w:start w:val="1"/>
      <w:numFmt w:val="bullet"/>
      <w:lvlText w:val=""/>
      <w:lvlJc w:val="left"/>
      <w:pPr>
        <w:ind w:left="336" w:hanging="336"/>
      </w:pPr>
      <w:rPr>
        <w:rFonts w:hint="default" w:ascii="wingdings" w:hAnsi="wingdings" w:eastAsia="wingdings" w:cs="wingdings"/>
        <w:u/>
      </w:rPr>
    </w:lvl>
    <w:lvl w:ilvl="6">
      <w:start w:val="1"/>
      <w:numFmt w:val="bullet"/>
      <w:lvlText w:val=""/>
      <w:pPr>
        <w:ind w:left="2976" w:hanging="336"/>
      </w:pPr>
      <w:rPr>
        <w:rFonts w:hint="default" w:ascii="wingdings" w:hAnsi="wingdings" w:eastAsia="wingdings" w:cs="wingdings"/>
      </w:rPr>
    </w:lvl>
    <w:lvl w:ilvl="2">
      <w:start w:val="1"/>
      <w:numFmt w:val="bullet"/>
      <w:lvlText w:val=""/>
      <w:lvlJc w:val="left"/>
      <w:pPr>
        <w:ind w:left="1216" w:hanging="336"/>
      </w:pPr>
      <w:rPr>
        <w:rFonts w:hint="default" w:ascii="wingdings" w:hAnsi="wingdings" w:eastAsia="wingdings" w:cs="wingdings"/>
      </w:rPr>
    </w:lvl>
  </w:abstractNum>
  <w:abstractNum w:abstractNumId="67">
    <w:lvl w:ilvl="0">
      <w:start w:val="2"/>
      <w:numFmt w:val="decimal"/>
      <w:lvlText w:val="%1、"/>
      <w:lvlJc w:val="left"/>
      <w:pPr>
        <w:ind w:left="336" w:hanging="336"/>
      </w:pPr>
      <w:rPr/>
    </w:lvl>
    <w:lvl w:ilvl="1">
      <w:start w:val="1"/>
      <w:numFmt w:val="lowerLetter"/>
      <w:lvlText w:val="%2)"/>
      <w:lvlJc w:val="left"/>
      <w:pPr>
        <w:ind w:left="776" w:hanging="336"/>
      </w:pPr>
    </w:lvl>
    <w:lvl w:ilvl="3">
      <w:start w:val="1"/>
      <w:numFmt w:val="decimal"/>
      <w:lvlText w:val="%4、"/>
      <w:lvlJc w:val="left"/>
      <w:pPr>
        <w:ind w:left="1656" w:hanging="336"/>
      </w:pPr>
    </w:lvl>
    <w:lvl w:ilvl="7">
      <w:start w:val="1"/>
      <w:numFmt w:val="lowerLetter"/>
      <w:lvlText w:val="%8)"/>
      <w:lvlJc w:val="left"/>
      <w:pPr>
        <w:ind w:left="3416" w:hanging="336"/>
      </w:pPr>
    </w:lvl>
    <w:lvl w:ilvl="5">
      <w:start w:val="1"/>
      <w:numFmt w:val="lowerRoman"/>
      <w:lvlText w:val="%6)"/>
      <w:lvlJc w:val="left"/>
      <w:pPr>
        <w:ind w:left="2536" w:hanging="336"/>
      </w:pPr>
    </w:lvl>
    <w:lvl w:ilvl="4">
      <w:start w:val="1"/>
      <w:numFmt w:val="lowerLetter"/>
      <w:lvlText w:val="%5)"/>
      <w:lvlJc w:val="left"/>
      <w:pPr>
        <w:ind w:left="2096" w:hanging="336"/>
      </w:pPr>
    </w:lvl>
    <w:lvl w:ilvl="6">
      <w:start w:val="1"/>
      <w:numFmt w:val="decimal"/>
      <w:lvlText w:val="%7、"/>
      <w:lvlJc w:val="left"/>
      <w:pPr>
        <w:ind w:left="2976" w:hanging="336"/>
      </w:pPr>
    </w:lvl>
    <w:lvl w:ilvl="8">
      <w:start w:val="1"/>
      <w:numFmt w:val="lowerRoman"/>
      <w:lvlText w:val="%9)"/>
      <w:lvlJc w:val="left"/>
      <w:pPr>
        <w:ind w:left="3856" w:hanging="336"/>
      </w:pPr>
    </w:lvl>
    <w:lvl w:ilvl="2">
      <w:start w:val="1"/>
      <w:numFmt w:val="lowerRoman"/>
      <w:lvlText w:val="%3)"/>
      <w:lvlJc w:val="left"/>
      <w:pPr>
        <w:ind w:left="1216" w:hanging="336"/>
      </w:pPr>
    </w:lvl>
  </w:abstractNum>
  <w:abstractNum w:abstractNumId="68">
    <w:lvl w:ilvl="6">
      <w:start w:val="1"/>
      <w:numFmt w:val="decimal"/>
      <w:lvlText w:val="%7、"/>
      <w:lvlJc w:val="left"/>
      <w:pPr>
        <w:ind w:left="2976" w:hanging="336"/>
      </w:pPr>
      <w:rPr>
        <w:rFonts/>
      </w:rPr>
    </w:lvl>
    <w:lvl w:ilvl="0">
      <w:start w:val="1"/>
      <w:numFmt w:val="decimal"/>
      <w:lvlText w:val="%1、"/>
      <w:lvlJc w:val="left"/>
      <w:pPr>
        <w:ind w:left="336" w:hanging="336"/>
      </w:pPr>
      <w:rPr>
        <w:rFonts/>
      </w:rPr>
    </w:lvl>
    <w:lvl w:ilvl="5">
      <w:start w:val="1"/>
      <w:numFmt w:val="lowerRoman"/>
      <w:lvlText w:val="%6)"/>
      <w:lvlJc w:val="left"/>
      <w:pPr>
        <w:ind w:left="2536" w:hanging="336"/>
      </w:pPr>
      <w:rPr>
        <w:rFonts/>
      </w:rPr>
    </w:lvl>
    <w:lvl w:ilvl="7">
      <w:start w:val="1"/>
      <w:numFmt w:val="lowerLetter"/>
      <w:lvlText w:val="%8)"/>
      <w:lvlJc w:val="left"/>
      <w:pPr>
        <w:ind w:left="3416" w:hanging="336"/>
      </w:pPr>
      <w:rPr>
        <w:rFonts/>
      </w:rPr>
    </w:lvl>
    <w:lvl w:ilvl="2">
      <w:start w:val="1"/>
      <w:numFmt w:val="lowerRoman"/>
      <w:lvlText w:val="%3)"/>
      <w:lvlJc w:val="left"/>
      <w:pPr>
        <w:ind w:left="1216" w:hanging="336"/>
      </w:pPr>
      <w:rPr>
        <w:rFonts/>
      </w:rPr>
    </w:lvl>
    <w:lvl w:ilvl="4">
      <w:start w:val="1"/>
      <w:numFmt w:val="lowerLetter"/>
      <w:lvlText w:val="%5)"/>
      <w:lvlJc w:val="left"/>
      <w:pPr>
        <w:ind w:left="2096" w:hanging="336"/>
      </w:pPr>
      <w:rPr>
        <w:rFonts/>
      </w:rPr>
    </w:lvl>
    <w:lvl w:ilvl="3">
      <w:start w:val="1"/>
      <w:numFmt w:val="decimal"/>
      <w:lvlText w:val="%4、"/>
      <w:lvlJc w:val="left"/>
      <w:pPr>
        <w:ind w:left="1656" w:hanging="336"/>
      </w:pPr>
      <w:rPr>
        <w:rFonts/>
      </w:rPr>
    </w:lvl>
    <w:lvl w:ilvl="8">
      <w:start w:val="1"/>
      <w:numFmt w:val="lowerRoman"/>
      <w:lvlText w:val="%9)"/>
      <w:lvlJc w:val="left"/>
      <w:pPr>
        <w:ind w:left="3856" w:hanging="336"/>
      </w:pPr>
      <w:rPr>
        <w:rFonts/>
      </w:rPr>
    </w:lvl>
    <w:lvl w:ilvl="1">
      <w:start w:val="1"/>
      <w:numFmt w:val="lowerLetter"/>
      <w:lvlText w:val="%2)"/>
      <w:lvlJc w:val="left"/>
      <w:pPr>
        <w:ind w:left="776" w:hanging="336"/>
      </w:pPr>
      <w:rPr>
        <w:rFonts/>
      </w:rPr>
    </w:lvl>
  </w:abstractNum>
  <w:abstractNum w:abstractNumId="69">
    <w:lvl w:ilvl="8">
      <w:start w:val="1"/>
      <w:numFmt w:val="bullet"/>
      <w:lvlText w:val=""/>
      <w:pPr>
        <w:ind w:left="3856" w:hanging="336"/>
      </w:pPr>
      <w:rPr>
        <w:rFonts w:hint="default" w:ascii="wingdings" w:hAnsi="wingdings" w:eastAsia="wingdings" w:cs="wingdings"/>
      </w:rPr>
    </w:lvl>
    <w:lvl w:ilvl="2">
      <w:start w:val="1"/>
      <w:numFmt w:val="bullet"/>
      <w:lvlText w:val=""/>
      <w:lvlJc w:val="left"/>
      <w:pPr>
        <w:ind w:left="1216" w:hanging="336"/>
      </w:pPr>
      <w:rPr>
        <w:rFonts w:hint="default" w:ascii="wingdings" w:hAnsi="wingdings" w:eastAsia="wingdings" w:cs="wingdings"/>
      </w:rPr>
    </w:lvl>
    <w:lvl w:ilvl="7">
      <w:start w:val="1"/>
      <w:numFmt w:val="bullet"/>
      <w:lvlText w:val="¡"/>
      <w:pPr>
        <w:ind w:left="3416" w:hanging="336"/>
      </w:pPr>
      <w:rPr>
        <w:rFonts w:hint="default" w:ascii="wingdings" w:hAnsi="wingdings" w:eastAsia="wingdings" w:cs="wingdings"/>
      </w:rPr>
    </w:lvl>
    <w:lvl w:ilvl="6">
      <w:start w:val="1"/>
      <w:numFmt w:val="bullet"/>
      <w:lvlText w:val=""/>
      <w:pPr>
        <w:ind w:left="2976" w:hanging="336"/>
      </w:pPr>
      <w:rPr>
        <w:rFonts w:hint="default" w:ascii="wingdings" w:hAnsi="wingdings" w:eastAsia="wingdings" w:cs="wingdings"/>
      </w:rPr>
    </w:lvl>
    <w:lvl w:ilvl="0">
      <w:start w:val="1"/>
      <w:numFmt w:val="bullet"/>
      <w:lvlText w:val=""/>
      <w:lvlJc w:val="left"/>
      <w:pPr>
        <w:ind w:left="336" w:hanging="336"/>
      </w:pPr>
      <w:rPr>
        <w:rFonts w:hint="default" w:ascii="wingdings" w:hAnsi="wingdings" w:eastAsia="wingdings" w:cs="wingdings"/>
        <w:u/>
      </w:rPr>
    </w:lvl>
    <w:lvl w:ilvl="3">
      <w:start w:val="1"/>
      <w:numFmt w:val="bullet"/>
      <w:lvlText w:val=""/>
      <w:pPr>
        <w:ind w:left="1656" w:hanging="336"/>
      </w:pPr>
      <w:rPr>
        <w:rFonts w:hint="default" w:ascii="wingdings" w:hAnsi="wingdings" w:eastAsia="wingdings" w:cs="wingdings"/>
      </w:rPr>
    </w:lvl>
    <w:lvl w:ilvl="5">
      <w:start w:val="1"/>
      <w:numFmt w:val="bullet"/>
      <w:lvlText w:val=""/>
      <w:pPr>
        <w:ind w:left="2536" w:hanging="336"/>
      </w:pPr>
      <w:rPr>
        <w:rFonts w:hint="default" w:ascii="wingdings" w:hAnsi="wingdings" w:eastAsia="wingdings" w:cs="wingdings"/>
      </w:rPr>
    </w:lvl>
    <w:lvl w:ilvl="1">
      <w:start w:val="1"/>
      <w:numFmt w:val="bullet"/>
      <w:lvlText w:val="¡"/>
      <w:lvlJc w:val="left"/>
      <w:pPr>
        <w:ind w:left="776" w:hanging="336"/>
      </w:pPr>
      <w:rPr>
        <w:rFonts w:hint="default" w:ascii="wingdings" w:hAnsi="wingdings" w:eastAsia="wingdings" w:cs="wingdings"/>
      </w:rPr>
    </w:lvl>
    <w:lvl w:ilvl="4">
      <w:start w:val="1"/>
      <w:numFmt w:val="bullet"/>
      <w:lvlText w:val="¡"/>
      <w:pPr>
        <w:ind w:left="2096" w:hanging="336"/>
      </w:pPr>
      <w:rPr>
        <w:rFonts w:hint="default" w:ascii="wingdings" w:hAnsi="wingdings" w:eastAsia="wingdings" w:cs="wingdings"/>
      </w:rPr>
    </w:lvl>
  </w:abstractNum>
  <w:abstractNum w:abstractNumId="70">
    <w:lvl w:ilvl="6">
      <w:start w:val="1"/>
      <w:numFmt w:val="decimal"/>
      <w:lvlText w:val="%7、"/>
      <w:lvlJc w:val="left"/>
      <w:pPr>
        <w:ind w:left="2976" w:hanging="336"/>
      </w:pPr>
      <w:rPr>
        <w:rFonts/>
      </w:rPr>
    </w:lvl>
    <w:lvl w:ilvl="2">
      <w:start w:val="1"/>
      <w:numFmt w:val="lowerRoman"/>
      <w:lvlText w:val="%3)"/>
      <w:lvlJc w:val="left"/>
      <w:pPr>
        <w:ind w:left="1216" w:hanging="336"/>
      </w:pPr>
      <w:rPr>
        <w:rFonts/>
      </w:rPr>
    </w:lvl>
    <w:lvl w:ilvl="0">
      <w:start w:val="1"/>
      <w:numFmt w:val="decimal"/>
      <w:lvlText w:val="%1、"/>
      <w:lvlJc w:val="left"/>
      <w:pPr>
        <w:ind w:left="336" w:hanging="336"/>
      </w:pPr>
      <w:rPr>
        <w:rFonts/>
      </w:rPr>
    </w:lvl>
    <w:lvl w:ilvl="1">
      <w:start w:val="1"/>
      <w:numFmt w:val="lowerLetter"/>
      <w:lvlText w:val="%2)"/>
      <w:lvlJc w:val="left"/>
      <w:pPr>
        <w:ind w:left="776" w:hanging="336"/>
      </w:pPr>
      <w:rPr>
        <w:rFonts/>
      </w:rPr>
    </w:lvl>
    <w:lvl w:ilvl="4">
      <w:start w:val="1"/>
      <w:numFmt w:val="lowerLetter"/>
      <w:lvlText w:val="%5)"/>
      <w:lvlJc w:val="left"/>
      <w:pPr>
        <w:ind w:left="2096" w:hanging="336"/>
      </w:pPr>
      <w:rPr>
        <w:rFonts/>
      </w:rPr>
    </w:lvl>
    <w:lvl w:ilvl="7">
      <w:start w:val="1"/>
      <w:numFmt w:val="lowerLetter"/>
      <w:lvlText w:val="%8)"/>
      <w:lvlJc w:val="left"/>
      <w:pPr>
        <w:ind w:left="3416" w:hanging="336"/>
      </w:pPr>
      <w:rPr>
        <w:rFonts/>
      </w:rPr>
    </w:lvl>
    <w:lvl w:ilvl="5">
      <w:start w:val="1"/>
      <w:numFmt w:val="lowerRoman"/>
      <w:lvlText w:val="%6)"/>
      <w:lvlJc w:val="left"/>
      <w:pPr>
        <w:ind w:left="2536" w:hanging="336"/>
      </w:pPr>
      <w:rPr>
        <w:rFonts/>
      </w:rPr>
    </w:lvl>
    <w:lvl w:ilvl="8">
      <w:start w:val="1"/>
      <w:numFmt w:val="lowerRoman"/>
      <w:lvlText w:val="%9)"/>
      <w:lvlJc w:val="left"/>
      <w:pPr>
        <w:ind w:left="3856" w:hanging="336"/>
      </w:pPr>
      <w:rPr>
        <w:rFonts/>
      </w:rPr>
    </w:lvl>
    <w:lvl w:ilvl="3">
      <w:start w:val="1"/>
      <w:numFmt w:val="decimal"/>
      <w:lvlText w:val="%4、"/>
      <w:lvlJc w:val="left"/>
      <w:pPr>
        <w:ind w:left="1656" w:hanging="336"/>
      </w:pPr>
      <w:rPr>
        <w:rFonts/>
      </w:rPr>
    </w:lvl>
  </w:abstractNum>
  <w:abstractNum w:abstractNumId="71">
    <w:lvl w:ilvl="6">
      <w:start w:val="1"/>
      <w:numFmt w:val="bullet"/>
      <w:lvlText w:val=""/>
      <w:pPr>
        <w:ind w:left="2976" w:hanging="336"/>
      </w:pPr>
      <w:rPr>
        <w:rFonts w:hint="default" w:ascii="wingdings" w:hAnsi="wingdings" w:eastAsia="wingdings" w:cs="wingdings"/>
      </w:rPr>
    </w:lvl>
    <w:lvl w:ilvl="3">
      <w:start w:val="1"/>
      <w:numFmt w:val="bullet"/>
      <w:lvlText w:val=""/>
      <w:pPr>
        <w:ind w:left="1656" w:hanging="336"/>
      </w:pPr>
      <w:rPr>
        <w:rFonts w:hint="default" w:ascii="wingdings" w:hAnsi="wingdings" w:eastAsia="wingdings" w:cs="wingdings"/>
      </w:rPr>
    </w:lvl>
    <w:lvl w:ilvl="4">
      <w:start w:val="1"/>
      <w:numFmt w:val="bullet"/>
      <w:lvlText w:val="¡"/>
      <w:pPr>
        <w:ind w:left="2096" w:hanging="336"/>
      </w:pPr>
      <w:rPr>
        <w:rFonts w:hint="default" w:ascii="wingdings" w:hAnsi="wingdings" w:eastAsia="wingdings" w:cs="wingdings"/>
      </w:rPr>
    </w:lvl>
    <w:lvl w:ilvl="0">
      <w:start w:val="1"/>
      <w:numFmt w:val="bullet"/>
      <w:lvlText w:val=""/>
      <w:lvlJc w:val="left"/>
      <w:pPr>
        <w:ind w:left="336" w:hanging="336"/>
      </w:pPr>
      <w:rPr>
        <w:rFonts w:hint="default" w:ascii="wingdings" w:hAnsi="wingdings" w:eastAsia="wingdings" w:cs="wingdings"/>
        <w:u/>
      </w:rPr>
    </w:lvl>
    <w:lvl w:ilvl="8">
      <w:start w:val="1"/>
      <w:numFmt w:val="bullet"/>
      <w:lvlText w:val=""/>
      <w:pPr>
        <w:ind w:left="3856" w:hanging="336"/>
      </w:pPr>
      <w:rPr>
        <w:rFonts w:hint="default" w:ascii="wingdings" w:hAnsi="wingdings" w:eastAsia="wingdings" w:cs="wingdings"/>
      </w:rPr>
    </w:lvl>
    <w:lvl w:ilvl="7">
      <w:start w:val="1"/>
      <w:numFmt w:val="bullet"/>
      <w:lvlText w:val="¡"/>
      <w:pPr>
        <w:ind w:left="3416" w:hanging="336"/>
      </w:pPr>
      <w:rPr>
        <w:rFonts w:hint="default" w:ascii="wingdings" w:hAnsi="wingdings" w:eastAsia="wingdings" w:cs="wingdings"/>
      </w:rPr>
    </w:lvl>
    <w:lvl w:ilvl="5">
      <w:start w:val="1"/>
      <w:numFmt w:val="bullet"/>
      <w:lvlText w:val=""/>
      <w:pPr>
        <w:ind w:left="2536" w:hanging="336"/>
      </w:pPr>
      <w:rPr>
        <w:rFonts w:hint="default" w:ascii="wingdings" w:hAnsi="wingdings" w:eastAsia="wingdings" w:cs="wingdings"/>
      </w:rPr>
    </w:lvl>
    <w:lvl w:ilvl="1">
      <w:start w:val="1"/>
      <w:numFmt w:val="bullet"/>
      <w:lvlText w:val="¡"/>
      <w:lvlJc w:val="left"/>
      <w:pPr>
        <w:ind w:left="776" w:hanging="336"/>
      </w:pPr>
      <w:rPr>
        <w:rFonts w:hint="default" w:ascii="wingdings" w:hAnsi="wingdings" w:eastAsia="wingdings" w:cs="wingdings"/>
      </w:rPr>
    </w:lvl>
    <w:lvl w:ilvl="2">
      <w:start w:val="1"/>
      <w:numFmt w:val="bullet"/>
      <w:lvlText w:val=""/>
      <w:lvlJc w:val="left"/>
      <w:pPr>
        <w:ind w:left="1216" w:hanging="336"/>
      </w:pPr>
      <w:rPr>
        <w:rFonts w:hint="default" w:ascii="wingdings" w:hAnsi="wingdings" w:eastAsia="wingdings" w:cs="wingdings"/>
      </w:rPr>
    </w:lvl>
  </w:abstractNum>
  <w:abstractNum w:abstractNumId="72">
    <w:lvl w:ilvl="2">
      <w:start w:val="1"/>
      <w:numFmt w:val="lowerRoman"/>
      <w:lvlText w:val="%3."/>
      <w:lvlJc w:val="left"/>
      <w:pPr>
        <w:ind w:left="1216" w:hanging="336"/>
      </w:pPr>
    </w:lvl>
    <w:lvl w:ilvl="1">
      <w:start w:val="1"/>
      <w:numFmt w:val="lowerLetter"/>
      <w:lvlText w:val="%2."/>
      <w:lvlJc w:val="left"/>
      <w:pPr>
        <w:ind w:left="776" w:hanging="336"/>
      </w:pPr>
      <w:rPr/>
    </w:lvl>
    <w:lvl w:ilvl="4">
      <w:start w:val="1"/>
      <w:numFmt w:val="lowerLetter"/>
      <w:lvlText w:val="%5."/>
      <w:lvlJc w:val="left"/>
      <w:pPr>
        <w:ind w:left="2096" w:hanging="336"/>
      </w:pPr>
    </w:lvl>
    <w:lvl w:ilvl="5">
      <w:start w:val="1"/>
      <w:numFmt w:val="lowerRoman"/>
      <w:lvlText w:val="%6."/>
      <w:lvlJc w:val="left"/>
      <w:pPr>
        <w:ind w:left="2536" w:hanging="336"/>
      </w:pPr>
    </w:lvl>
    <w:lvl w:ilvl="6">
      <w:start w:val="1"/>
      <w:numFmt w:val="decimal"/>
      <w:lvlText w:val="%7."/>
      <w:lvlJc w:val="left"/>
      <w:pPr>
        <w:ind w:left="2976" w:hanging="336"/>
      </w:pPr>
    </w:lvl>
    <w:lvl w:ilvl="0">
      <w:start w:val="1"/>
      <w:numFmt w:val="decimal"/>
      <w:lvlText w:val="%1."/>
      <w:lvlJc w:val="left"/>
      <w:pPr>
        <w:ind w:left="336" w:hanging="336"/>
      </w:pPr>
      <w:rPr/>
    </w:lvl>
    <w:lvl w:ilvl="8">
      <w:start w:val="1"/>
      <w:numFmt w:val="lowerRoman"/>
      <w:lvlText w:val="%9."/>
      <w:lvlJc w:val="left"/>
      <w:pPr>
        <w:ind w:left="3856" w:hanging="336"/>
      </w:pPr>
    </w:lvl>
    <w:lvl w:ilvl="3">
      <w:start w:val="1"/>
      <w:numFmt w:val="decimal"/>
      <w:lvlText w:val="%4."/>
      <w:lvlJc w:val="left"/>
      <w:pPr>
        <w:ind w:left="1656" w:hanging="336"/>
      </w:pPr>
    </w:lvl>
    <w:lvl w:ilvl="7">
      <w:start w:val="1"/>
      <w:numFmt w:val="lowerLetter"/>
      <w:lvlText w:val="%8."/>
      <w:lvlJc w:val="left"/>
      <w:pPr>
        <w:ind w:left="3416" w:hanging="336"/>
      </w:pPr>
    </w:lvl>
  </w:abstractNum>
  <w:abstractNum w:abstractNumId="73">
    <w:lvl w:ilvl="0">
      <w:start w:val="1"/>
      <w:numFmt w:val="bullet"/>
      <w:lvlText w:val=""/>
      <w:lvlJc w:val="left"/>
      <w:pPr>
        <w:ind w:left="336" w:hanging="336"/>
      </w:pPr>
      <w:rPr>
        <w:rFonts w:hint="default" w:ascii="wingdings" w:hAnsi="wingdings" w:eastAsia="wingdings" w:cs="wingdings"/>
        <w:u/>
      </w:rPr>
    </w:lvl>
    <w:lvl w:ilvl="7">
      <w:start w:val="1"/>
      <w:numFmt w:val="bullet"/>
      <w:lvlText w:val="¡"/>
      <w:pPr>
        <w:ind w:left="3416" w:hanging="336"/>
      </w:pPr>
      <w:rPr>
        <w:rFonts w:hint="default" w:ascii="wingdings" w:hAnsi="wingdings" w:eastAsia="wingdings" w:cs="wingdings"/>
      </w:rPr>
    </w:lvl>
    <w:lvl w:ilvl="6">
      <w:start w:val="1"/>
      <w:numFmt w:val="bullet"/>
      <w:lvlText w:val=""/>
      <w:pPr>
        <w:ind w:left="2976" w:hanging="336"/>
      </w:pPr>
      <w:rPr>
        <w:rFonts w:hint="default" w:ascii="wingdings" w:hAnsi="wingdings" w:eastAsia="wingdings" w:cs="wingdings"/>
      </w:rPr>
    </w:lvl>
    <w:lvl w:ilvl="4">
      <w:start w:val="1"/>
      <w:numFmt w:val="bullet"/>
      <w:lvlText w:val="¡"/>
      <w:pPr>
        <w:ind w:left="2096" w:hanging="336"/>
      </w:pPr>
      <w:rPr>
        <w:rFonts w:hint="default" w:ascii="wingdings" w:hAnsi="wingdings" w:eastAsia="wingdings" w:cs="wingdings"/>
      </w:rPr>
    </w:lvl>
    <w:lvl w:ilvl="8">
      <w:start w:val="1"/>
      <w:numFmt w:val="bullet"/>
      <w:lvlText w:val=""/>
      <w:pPr>
        <w:ind w:left="3856" w:hanging="336"/>
      </w:pPr>
      <w:rPr>
        <w:rFonts w:hint="default" w:ascii="wingdings" w:hAnsi="wingdings" w:eastAsia="wingdings" w:cs="wingdings"/>
      </w:rPr>
    </w:lvl>
    <w:lvl w:ilvl="2">
      <w:start w:val="1"/>
      <w:numFmt w:val="bullet"/>
      <w:lvlText w:val=""/>
      <w:lvlJc w:val="left"/>
      <w:pPr>
        <w:ind w:left="1216" w:hanging="336"/>
      </w:pPr>
      <w:rPr>
        <w:rFonts w:hint="default" w:ascii="wingdings" w:hAnsi="wingdings" w:eastAsia="wingdings" w:cs="wingdings"/>
      </w:rPr>
    </w:lvl>
    <w:lvl w:ilvl="5">
      <w:start w:val="1"/>
      <w:numFmt w:val="bullet"/>
      <w:lvlText w:val=""/>
      <w:pPr>
        <w:ind w:left="2536" w:hanging="336"/>
      </w:pPr>
      <w:rPr>
        <w:rFonts w:hint="default" w:ascii="wingdings" w:hAnsi="wingdings" w:eastAsia="wingdings" w:cs="wingdings"/>
      </w:rPr>
    </w:lvl>
    <w:lvl w:ilvl="3">
      <w:start w:val="1"/>
      <w:numFmt w:val="bullet"/>
      <w:lvlText w:val=""/>
      <w:pPr>
        <w:ind w:left="1656" w:hanging="336"/>
      </w:pPr>
      <w:rPr>
        <w:rFonts w:hint="default" w:ascii="wingdings" w:hAnsi="wingdings" w:eastAsia="wingdings" w:cs="wingdings"/>
      </w:rPr>
    </w:lvl>
    <w:lvl w:ilvl="1">
      <w:start w:val="1"/>
      <w:numFmt w:val="bullet"/>
      <w:lvlText w:val="¡"/>
      <w:lvlJc w:val="left"/>
      <w:pPr>
        <w:ind w:left="776" w:hanging="336"/>
      </w:pPr>
      <w:rPr>
        <w:rFonts w:hint="default" w:ascii="wingdings" w:hAnsi="wingdings" w:eastAsia="wingdings" w:cs="wingdings"/>
      </w:rPr>
    </w:lvl>
  </w:abstractNum>
  <w:abstractNum w:abstractNumId="74">
    <w:lvl w:ilvl="3">
      <w:start w:val="1"/>
      <w:numFmt w:val="decimal"/>
      <w:lvlText w:val="%4、"/>
      <w:lvlJc w:val="left"/>
      <w:pPr>
        <w:ind w:left="1656" w:hanging="336"/>
      </w:pPr>
      <w:rPr>
        <w:rFonts/>
      </w:rPr>
    </w:lvl>
    <w:lvl w:ilvl="4">
      <w:start w:val="1"/>
      <w:numFmt w:val="lowerLetter"/>
      <w:lvlText w:val="%5)"/>
      <w:lvlJc w:val="left"/>
      <w:pPr>
        <w:ind w:left="2096" w:hanging="336"/>
      </w:pPr>
      <w:rPr>
        <w:rFonts/>
      </w:rPr>
    </w:lvl>
    <w:lvl w:ilvl="1">
      <w:start w:val="1"/>
      <w:numFmt w:val="lowerLetter"/>
      <w:lvlText w:val="%2)"/>
      <w:lvlJc w:val="left"/>
      <w:pPr>
        <w:ind w:left="776" w:hanging="336"/>
      </w:pPr>
      <w:rPr>
        <w:rFonts/>
      </w:rPr>
    </w:lvl>
    <w:lvl w:ilvl="6">
      <w:start w:val="1"/>
      <w:numFmt w:val="decimal"/>
      <w:lvlText w:val="%7、"/>
      <w:lvlJc w:val="left"/>
      <w:pPr>
        <w:ind w:left="2976" w:hanging="336"/>
      </w:pPr>
      <w:rPr>
        <w:rFonts/>
      </w:rPr>
    </w:lvl>
    <w:lvl w:ilvl="5">
      <w:start w:val="1"/>
      <w:numFmt w:val="lowerRoman"/>
      <w:lvlText w:val="%6)"/>
      <w:lvlJc w:val="left"/>
      <w:pPr>
        <w:ind w:left="2536" w:hanging="336"/>
      </w:pPr>
      <w:rPr>
        <w:rFonts/>
      </w:rPr>
    </w:lvl>
    <w:lvl w:ilvl="8">
      <w:start w:val="1"/>
      <w:numFmt w:val="lowerRoman"/>
      <w:lvlText w:val="%9)"/>
      <w:lvlJc w:val="left"/>
      <w:pPr>
        <w:ind w:left="3856" w:hanging="336"/>
      </w:pPr>
      <w:rPr>
        <w:rFonts/>
      </w:rPr>
    </w:lvl>
    <w:lvl w:ilvl="0">
      <w:start w:val="1"/>
      <w:numFmt w:val="decimal"/>
      <w:lvlText w:val="%1、"/>
      <w:lvlJc w:val="left"/>
      <w:pPr>
        <w:ind w:left="336" w:hanging="336"/>
      </w:pPr>
      <w:rPr>
        <w:rFonts/>
      </w:rPr>
    </w:lvl>
    <w:lvl w:ilvl="2">
      <w:start w:val="1"/>
      <w:numFmt w:val="lowerRoman"/>
      <w:lvlText w:val="%3)"/>
      <w:lvlJc w:val="left"/>
      <w:pPr>
        <w:ind w:left="1216" w:hanging="336"/>
      </w:pPr>
      <w:rPr>
        <w:rFonts/>
      </w:rPr>
    </w:lvl>
    <w:lvl w:ilvl="7">
      <w:start w:val="1"/>
      <w:numFmt w:val="lowerLetter"/>
      <w:lvlText w:val="%8)"/>
      <w:lvlJc w:val="left"/>
      <w:pPr>
        <w:ind w:left="3416" w:hanging="336"/>
      </w:pPr>
      <w:rPr>
        <w:rFonts/>
      </w:rPr>
    </w:lvl>
  </w:abstractNum>
  <w:abstractNum w:abstractNumId="75">
    <w:lvl w:ilvl="3">
      <w:start w:val="1"/>
      <w:numFmt w:val="decimal"/>
      <w:lvlText w:val="%4、"/>
      <w:lvlJc w:val="left"/>
      <w:pPr>
        <w:ind w:left="1656" w:hanging="336"/>
      </w:pPr>
      <w:rPr>
        <w:rFonts/>
      </w:rPr>
    </w:lvl>
    <w:lvl w:ilvl="0">
      <w:start w:val="1"/>
      <w:numFmt w:val="decimal"/>
      <w:lvlText w:val="%1、"/>
      <w:lvlJc w:val="left"/>
      <w:pPr>
        <w:ind w:left="336" w:hanging="336"/>
      </w:pPr>
      <w:rPr>
        <w:rFonts/>
      </w:rPr>
    </w:lvl>
    <w:lvl w:ilvl="5">
      <w:start w:val="1"/>
      <w:numFmt w:val="lowerRoman"/>
      <w:lvlText w:val="%6)"/>
      <w:lvlJc w:val="left"/>
      <w:pPr>
        <w:ind w:left="2536" w:hanging="336"/>
      </w:pPr>
      <w:rPr>
        <w:rFonts/>
      </w:rPr>
    </w:lvl>
    <w:lvl w:ilvl="8">
      <w:start w:val="1"/>
      <w:numFmt w:val="lowerRoman"/>
      <w:lvlText w:val="%9)"/>
      <w:lvlJc w:val="left"/>
      <w:pPr>
        <w:ind w:left="3856" w:hanging="336"/>
      </w:pPr>
      <w:rPr>
        <w:rFonts/>
      </w:rPr>
    </w:lvl>
    <w:lvl w:ilvl="4">
      <w:start w:val="1"/>
      <w:numFmt w:val="lowerLetter"/>
      <w:lvlText w:val="%5)"/>
      <w:lvlJc w:val="left"/>
      <w:pPr>
        <w:ind w:left="2096" w:hanging="336"/>
      </w:pPr>
      <w:rPr>
        <w:rFonts/>
      </w:rPr>
    </w:lvl>
    <w:lvl w:ilvl="2">
      <w:start w:val="1"/>
      <w:numFmt w:val="lowerRoman"/>
      <w:lvlText w:val="%3)"/>
      <w:lvlJc w:val="left"/>
      <w:pPr>
        <w:ind w:left="1216" w:hanging="336"/>
      </w:pPr>
      <w:rPr>
        <w:rFonts/>
      </w:rPr>
    </w:lvl>
    <w:lvl w:ilvl="6">
      <w:start w:val="1"/>
      <w:numFmt w:val="decimal"/>
      <w:lvlText w:val="%7、"/>
      <w:lvlJc w:val="left"/>
      <w:pPr>
        <w:ind w:left="2976" w:hanging="336"/>
      </w:pPr>
      <w:rPr>
        <w:rFonts/>
      </w:rPr>
    </w:lvl>
    <w:lvl w:ilvl="1">
      <w:start w:val="1"/>
      <w:numFmt w:val="lowerLetter"/>
      <w:lvlText w:val="%2)"/>
      <w:lvlJc w:val="left"/>
      <w:pPr>
        <w:ind w:left="776" w:hanging="336"/>
      </w:pPr>
      <w:rPr>
        <w:rFonts/>
      </w:rPr>
    </w:lvl>
    <w:lvl w:ilvl="7">
      <w:start w:val="1"/>
      <w:numFmt w:val="lowerLetter"/>
      <w:lvlText w:val="%8)"/>
      <w:lvlJc w:val="left"/>
      <w:pPr>
        <w:ind w:left="3416" w:hanging="336"/>
      </w:pPr>
      <w:rPr>
        <w:rFonts/>
      </w:rPr>
    </w:lvl>
  </w:abstractNum>
  <w:abstractNum w:abstractNumId="76">
    <w:lvl w:ilvl="6">
      <w:start w:val="1"/>
      <w:numFmt w:val="decimal"/>
      <w:lvlText w:val="%7、"/>
      <w:lvlJc w:val="left"/>
      <w:pPr>
        <w:ind w:left="2976" w:hanging="336"/>
      </w:pPr>
      <w:rPr>
        <w:rFonts/>
      </w:rPr>
    </w:lvl>
    <w:lvl w:ilvl="2">
      <w:start w:val="1"/>
      <w:numFmt w:val="lowerRoman"/>
      <w:lvlText w:val="%3)"/>
      <w:lvlJc w:val="left"/>
      <w:pPr>
        <w:ind w:left="1216" w:hanging="336"/>
      </w:pPr>
      <w:rPr>
        <w:rFonts/>
      </w:rPr>
    </w:lvl>
    <w:lvl w:ilvl="4">
      <w:start w:val="1"/>
      <w:numFmt w:val="lowerLetter"/>
      <w:lvlText w:val="%5)"/>
      <w:lvlJc w:val="left"/>
      <w:pPr>
        <w:ind w:left="2096" w:hanging="336"/>
      </w:pPr>
      <w:rPr>
        <w:rFonts/>
      </w:rPr>
    </w:lvl>
    <w:lvl w:ilvl="1">
      <w:start w:val="1"/>
      <w:numFmt w:val="lowerLetter"/>
      <w:lvlText w:val="%2)"/>
      <w:lvlJc w:val="left"/>
      <w:pPr>
        <w:ind w:left="776" w:hanging="336"/>
      </w:pPr>
      <w:rPr>
        <w:rFonts/>
      </w:rPr>
    </w:lvl>
    <w:lvl w:ilvl="0">
      <w:start w:val="1"/>
      <w:numFmt w:val="decimal"/>
      <w:lvlText w:val="%1、"/>
      <w:lvlJc w:val="left"/>
      <w:pPr>
        <w:ind w:left="336" w:hanging="336"/>
      </w:pPr>
      <w:rPr>
        <w:rFonts/>
      </w:rPr>
    </w:lvl>
    <w:lvl w:ilvl="7">
      <w:start w:val="1"/>
      <w:numFmt w:val="lowerLetter"/>
      <w:lvlText w:val="%8)"/>
      <w:lvlJc w:val="left"/>
      <w:pPr>
        <w:ind w:left="3416" w:hanging="336"/>
      </w:pPr>
      <w:rPr>
        <w:rFonts/>
      </w:rPr>
    </w:lvl>
    <w:lvl w:ilvl="3">
      <w:start w:val="1"/>
      <w:numFmt w:val="decimal"/>
      <w:lvlText w:val="%4、"/>
      <w:lvlJc w:val="left"/>
      <w:pPr>
        <w:ind w:left="1656" w:hanging="336"/>
      </w:pPr>
      <w:rPr>
        <w:rFonts/>
      </w:rPr>
    </w:lvl>
    <w:lvl w:ilvl="8">
      <w:start w:val="1"/>
      <w:numFmt w:val="lowerRoman"/>
      <w:lvlText w:val="%9)"/>
      <w:lvlJc w:val="left"/>
      <w:pPr>
        <w:ind w:left="3856" w:hanging="336"/>
      </w:pPr>
      <w:rPr>
        <w:rFonts/>
      </w:rPr>
    </w:lvl>
    <w:lvl w:ilvl="5">
      <w:start w:val="1"/>
      <w:numFmt w:val="lowerRoman"/>
      <w:lvlText w:val="%6)"/>
      <w:lvlJc w:val="left"/>
      <w:pPr>
        <w:ind w:left="2536" w:hanging="336"/>
      </w:pPr>
      <w:rPr>
        <w:rFonts/>
      </w:rPr>
    </w:lvl>
  </w:abstractNum>
  <w:abstractNum w:abstractNumId="77">
    <w:lvl w:ilvl="8">
      <w:start w:val="1"/>
      <w:numFmt w:val="lowerRoman"/>
      <w:lvlText w:val="%9)"/>
      <w:lvlJc w:val="left"/>
      <w:pPr>
        <w:ind w:left="3856" w:hanging="336"/>
      </w:pPr>
      <w:rPr>
        <w:rFonts/>
      </w:rPr>
    </w:lvl>
    <w:lvl w:ilvl="5">
      <w:start w:val="1"/>
      <w:numFmt w:val="lowerRoman"/>
      <w:lvlText w:val="%6)"/>
      <w:lvlJc w:val="left"/>
      <w:pPr>
        <w:ind w:left="2536" w:hanging="336"/>
      </w:pPr>
      <w:rPr>
        <w:rFonts/>
      </w:rPr>
    </w:lvl>
    <w:lvl w:ilvl="7">
      <w:start w:val="1"/>
      <w:numFmt w:val="lowerLetter"/>
      <w:lvlText w:val="%8)"/>
      <w:lvlJc w:val="left"/>
      <w:pPr>
        <w:ind w:left="3416" w:hanging="336"/>
      </w:pPr>
      <w:rPr>
        <w:rFonts/>
      </w:rPr>
    </w:lvl>
    <w:lvl w:ilvl="3">
      <w:start w:val="1"/>
      <w:numFmt w:val="decimal"/>
      <w:lvlText w:val="%4、"/>
      <w:lvlJc w:val="left"/>
      <w:pPr>
        <w:ind w:left="1656" w:hanging="336"/>
      </w:pPr>
      <w:rPr>
        <w:rFonts/>
      </w:rPr>
    </w:lvl>
    <w:lvl w:ilvl="4">
      <w:start w:val="1"/>
      <w:numFmt w:val="lowerLetter"/>
      <w:lvlText w:val="%5)"/>
      <w:lvlJc w:val="left"/>
      <w:pPr>
        <w:ind w:left="2096" w:hanging="336"/>
      </w:pPr>
      <w:rPr>
        <w:rFonts/>
      </w:rPr>
    </w:lvl>
    <w:lvl w:ilvl="1">
      <w:start w:val="1"/>
      <w:numFmt w:val="lowerLetter"/>
      <w:lvlText w:val="%2)"/>
      <w:lvlJc w:val="left"/>
      <w:pPr>
        <w:ind w:left="776" w:hanging="336"/>
      </w:pPr>
      <w:rPr>
        <w:rFonts/>
      </w:rPr>
    </w:lvl>
    <w:lvl w:ilvl="0">
      <w:start w:val="1"/>
      <w:numFmt w:val="decimal"/>
      <w:lvlText w:val="%1、"/>
      <w:lvlJc w:val="left"/>
      <w:pPr>
        <w:ind w:left="336" w:hanging="336"/>
      </w:pPr>
      <w:rPr>
        <w:rFonts/>
      </w:rPr>
    </w:lvl>
    <w:lvl w:ilvl="2">
      <w:start w:val="1"/>
      <w:numFmt w:val="lowerRoman"/>
      <w:lvlText w:val="%3)"/>
      <w:lvlJc w:val="left"/>
      <w:pPr>
        <w:ind w:left="1216" w:hanging="336"/>
      </w:pPr>
      <w:rPr>
        <w:rFonts/>
      </w:rPr>
    </w:lvl>
    <w:lvl w:ilvl="6">
      <w:start w:val="1"/>
      <w:numFmt w:val="decimal"/>
      <w:lvlText w:val="%7、"/>
      <w:lvlJc w:val="left"/>
      <w:pPr>
        <w:ind w:left="2976" w:hanging="336"/>
      </w:pPr>
      <w:rPr>
        <w:rFonts/>
      </w:rPr>
    </w:lvl>
  </w:abstractNum>
  <w:abstractNum w:abstractNumId="78">
    <w:lvl w:ilvl="8">
      <w:start w:val="1"/>
      <w:numFmt w:val="lowerRoman"/>
      <w:lvlText w:val="%9)"/>
      <w:lvlJc w:val="left"/>
      <w:pPr>
        <w:ind w:left="4192" w:hanging="336"/>
      </w:pPr>
    </w:lvl>
    <w:lvl w:ilvl="4">
      <w:start w:val="1"/>
      <w:numFmt w:val="lowerLetter"/>
      <w:lvlText w:val="%5)"/>
      <w:lvlJc w:val="left"/>
      <w:pPr>
        <w:ind w:left="2432" w:hanging="336"/>
      </w:pPr>
    </w:lvl>
    <w:lvl w:ilvl="3">
      <w:start w:val="1"/>
      <w:numFmt w:val="decimal"/>
      <w:lvlText w:val="%4、"/>
      <w:lvlJc w:val="left"/>
      <w:pPr>
        <w:ind w:left="1992" w:hanging="336"/>
      </w:pPr>
    </w:lvl>
    <w:lvl w:ilvl="7">
      <w:start w:val="1"/>
      <w:numFmt w:val="lowerLetter"/>
      <w:lvlText w:val="%8)"/>
      <w:lvlJc w:val="left"/>
      <w:pPr>
        <w:ind w:left="3752" w:hanging="336"/>
      </w:pPr>
    </w:lvl>
    <w:lvl w:ilvl="5">
      <w:start w:val="1"/>
      <w:numFmt w:val="lowerRoman"/>
      <w:lvlText w:val="%6)"/>
      <w:lvlJc w:val="left"/>
      <w:pPr>
        <w:ind w:left="2872" w:hanging="336"/>
      </w:pPr>
    </w:lvl>
    <w:lvl w:ilvl="1">
      <w:start w:val="1"/>
      <w:numFmt w:val="lowerLetter"/>
      <w:lvlText w:val="%2)"/>
      <w:lvlJc w:val="left"/>
      <w:pPr>
        <w:ind w:left="1112" w:hanging="336"/>
      </w:pPr>
    </w:lvl>
    <w:lvl w:ilvl="0">
      <w:start w:val="2"/>
      <w:numFmt w:val="decimal"/>
      <w:lvlText w:val="%1、"/>
      <w:lvlJc w:val="left"/>
      <w:pPr>
        <w:ind w:left="672" w:hanging="336"/>
      </w:pPr>
      <w:rPr/>
    </w:lvl>
    <w:lvl w:ilvl="6">
      <w:start w:val="1"/>
      <w:numFmt w:val="decimal"/>
      <w:lvlText w:val="%7、"/>
      <w:lvlJc w:val="left"/>
      <w:pPr>
        <w:ind w:left="3312" w:hanging="336"/>
      </w:pPr>
    </w:lvl>
    <w:lvl w:ilvl="2">
      <w:start w:val="1"/>
      <w:numFmt w:val="lowerRoman"/>
      <w:lvlText w:val="%3)"/>
      <w:lvlJc w:val="left"/>
      <w:pPr>
        <w:ind w:left="1552" w:hanging="336"/>
      </w:pPr>
    </w:lvl>
  </w:abstractNum>
  <w:abstractNum w:abstractNumId="79">
    <w:lvl w:ilvl="2">
      <w:start w:val="1"/>
      <w:numFmt w:val="bullet"/>
      <w:lvlText w:val=""/>
      <w:lvlJc w:val="left"/>
      <w:pPr>
        <w:ind w:left="1216" w:hanging="336"/>
      </w:pPr>
      <w:rPr>
        <w:rFonts w:hint="default" w:ascii="wingdings" w:hAnsi="wingdings" w:eastAsia="wingdings" w:cs="wingdings"/>
      </w:rPr>
    </w:lvl>
    <w:lvl w:ilvl="7">
      <w:start w:val="1"/>
      <w:numFmt w:val="bullet"/>
      <w:lvlText w:val="¡"/>
      <w:pPr>
        <w:ind w:left="3416" w:hanging="336"/>
      </w:pPr>
      <w:rPr>
        <w:rFonts w:hint="default" w:ascii="wingdings" w:hAnsi="wingdings" w:eastAsia="wingdings" w:cs="wingdings"/>
      </w:rPr>
    </w:lvl>
    <w:lvl w:ilvl="1">
      <w:start w:val="1"/>
      <w:numFmt w:val="bullet"/>
      <w:lvlText w:val="¡"/>
      <w:lvlJc w:val="left"/>
      <w:pPr>
        <w:ind w:left="776" w:hanging="336"/>
      </w:pPr>
      <w:rPr>
        <w:rFonts w:hint="default" w:ascii="wingdings" w:hAnsi="wingdings" w:eastAsia="wingdings" w:cs="wingdings"/>
      </w:rPr>
    </w:lvl>
    <w:lvl w:ilvl="3">
      <w:start w:val="1"/>
      <w:numFmt w:val="bullet"/>
      <w:lvlText w:val=""/>
      <w:pPr>
        <w:ind w:left="1656" w:hanging="336"/>
      </w:pPr>
      <w:rPr>
        <w:rFonts w:hint="default" w:ascii="wingdings" w:hAnsi="wingdings" w:eastAsia="wingdings" w:cs="wingdings"/>
      </w:rPr>
    </w:lvl>
    <w:lvl w:ilvl="8">
      <w:start w:val="1"/>
      <w:numFmt w:val="bullet"/>
      <w:lvlText w:val=""/>
      <w:pPr>
        <w:ind w:left="3856" w:hanging="336"/>
      </w:pPr>
      <w:rPr>
        <w:rFonts w:hint="default" w:ascii="wingdings" w:hAnsi="wingdings" w:eastAsia="wingdings" w:cs="wingdings"/>
      </w:rPr>
    </w:lvl>
    <w:lvl w:ilvl="5">
      <w:start w:val="1"/>
      <w:numFmt w:val="bullet"/>
      <w:lvlText w:val=""/>
      <w:pPr>
        <w:ind w:left="2536" w:hanging="336"/>
      </w:pPr>
      <w:rPr>
        <w:rFonts w:hint="default" w:ascii="wingdings" w:hAnsi="wingdings" w:eastAsia="wingdings" w:cs="wingdings"/>
      </w:rPr>
    </w:lvl>
    <w:lvl w:ilvl="6">
      <w:start w:val="1"/>
      <w:numFmt w:val="bullet"/>
      <w:lvlText w:val=""/>
      <w:pPr>
        <w:ind w:left="2976" w:hanging="336"/>
      </w:pPr>
      <w:rPr>
        <w:rFonts w:hint="default" w:ascii="wingdings" w:hAnsi="wingdings" w:eastAsia="wingdings" w:cs="wingdings"/>
      </w:rPr>
    </w:lvl>
    <w:lvl w:ilvl="0">
      <w:start w:val="1"/>
      <w:numFmt w:val="bullet"/>
      <w:lvlText w:val=""/>
      <w:lvlJc w:val="left"/>
      <w:pPr>
        <w:ind w:left="336" w:hanging="336"/>
      </w:pPr>
      <w:rPr>
        <w:rFonts w:hint="default" w:ascii="wingdings" w:hAnsi="wingdings" w:eastAsia="wingdings" w:cs="wingdings"/>
        <w:u/>
      </w:rPr>
    </w:lvl>
    <w:lvl w:ilvl="4">
      <w:start w:val="1"/>
      <w:numFmt w:val="bullet"/>
      <w:lvlText w:val="¡"/>
      <w:pPr>
        <w:ind w:left="2096" w:hanging="336"/>
      </w:pPr>
      <w:rPr>
        <w:rFonts w:hint="default" w:ascii="wingdings" w:hAnsi="wingdings" w:eastAsia="wingdings" w:cs="wingdings"/>
      </w:rPr>
    </w:lvl>
  </w:abstractNum>
  <w:abstractNum w:abstractNumId="80">
    <w:lvl w:ilvl="1">
      <w:start w:val="1"/>
      <w:numFmt w:val="lowerLetter"/>
      <w:lvlText w:val="%2)"/>
      <w:lvlJc w:val="left"/>
      <w:pPr>
        <w:ind w:left="776" w:hanging="336"/>
      </w:pPr>
      <w:rPr>
        <w:rFonts/>
      </w:rPr>
    </w:lvl>
    <w:lvl w:ilvl="2">
      <w:start w:val="1"/>
      <w:numFmt w:val="lowerRoman"/>
      <w:lvlText w:val="%3)"/>
      <w:lvlJc w:val="left"/>
      <w:pPr>
        <w:ind w:left="1216" w:hanging="336"/>
      </w:pPr>
      <w:rPr>
        <w:rFonts/>
      </w:rPr>
    </w:lvl>
    <w:lvl w:ilvl="6">
      <w:start w:val="1"/>
      <w:numFmt w:val="decimal"/>
      <w:lvlText w:val="%7、"/>
      <w:lvlJc w:val="left"/>
      <w:pPr>
        <w:ind w:left="2976" w:hanging="336"/>
      </w:pPr>
      <w:rPr>
        <w:rFonts/>
      </w:rPr>
    </w:lvl>
    <w:lvl w:ilvl="7">
      <w:start w:val="1"/>
      <w:numFmt w:val="lowerLetter"/>
      <w:lvlText w:val="%8)"/>
      <w:lvlJc w:val="left"/>
      <w:pPr>
        <w:ind w:left="3416" w:hanging="336"/>
      </w:pPr>
      <w:rPr>
        <w:rFonts/>
      </w:rPr>
    </w:lvl>
    <w:lvl w:ilvl="8">
      <w:start w:val="1"/>
      <w:numFmt w:val="lowerRoman"/>
      <w:lvlText w:val="%9)"/>
      <w:lvlJc w:val="left"/>
      <w:pPr>
        <w:ind w:left="3856" w:hanging="336"/>
      </w:pPr>
      <w:rPr>
        <w:rFonts/>
      </w:rPr>
    </w:lvl>
    <w:lvl w:ilvl="4">
      <w:start w:val="1"/>
      <w:numFmt w:val="lowerLetter"/>
      <w:lvlText w:val="%5)"/>
      <w:lvlJc w:val="left"/>
      <w:pPr>
        <w:ind w:left="2096" w:hanging="336"/>
      </w:pPr>
      <w:rPr>
        <w:rFonts/>
      </w:rPr>
    </w:lvl>
    <w:lvl w:ilvl="3">
      <w:start w:val="1"/>
      <w:numFmt w:val="decimal"/>
      <w:lvlText w:val="%4、"/>
      <w:lvlJc w:val="left"/>
      <w:pPr>
        <w:ind w:left="1656" w:hanging="336"/>
      </w:pPr>
      <w:rPr>
        <w:rFonts/>
      </w:rPr>
    </w:lvl>
    <w:lvl w:ilvl="5">
      <w:start w:val="1"/>
      <w:numFmt w:val="lowerRoman"/>
      <w:lvlText w:val="%6)"/>
      <w:lvlJc w:val="left"/>
      <w:pPr>
        <w:ind w:left="2536" w:hanging="336"/>
      </w:pPr>
      <w:rPr>
        <w:rFonts/>
      </w:rPr>
    </w:lvl>
    <w:lvl w:ilvl="0">
      <w:start w:val="1"/>
      <w:numFmt w:val="decimal"/>
      <w:lvlText w:val="%1、"/>
      <w:lvlJc w:val="left"/>
      <w:pPr>
        <w:ind w:left="336" w:hanging="336"/>
      </w:pPr>
      <w:rPr>
        <w:rFonts/>
      </w:rPr>
    </w:lvl>
  </w:abstractNum>
  <w:abstractNum w:abstractNumId="81">
    <w:lvl w:ilvl="0">
      <w:start w:val="1"/>
      <w:numFmt w:val="bullet"/>
      <w:lvlText w:val=""/>
      <w:lvlJc w:val="left"/>
      <w:pPr>
        <w:ind w:left="336" w:hanging="336"/>
      </w:pPr>
      <w:rPr>
        <w:rFonts w:hint="default" w:ascii="wingdings" w:hAnsi="wingdings" w:eastAsia="wingdings" w:cs="wingdings"/>
        <w:u/>
      </w:rPr>
    </w:lvl>
    <w:lvl w:ilvl="8">
      <w:start w:val="1"/>
      <w:numFmt w:val="bullet"/>
      <w:lvlText w:val=""/>
      <w:pPr>
        <w:ind w:left="3856" w:hanging="336"/>
      </w:pPr>
      <w:rPr>
        <w:rFonts w:hint="default" w:ascii="wingdings" w:hAnsi="wingdings" w:eastAsia="wingdings" w:cs="wingdings"/>
      </w:rPr>
    </w:lvl>
    <w:lvl w:ilvl="6">
      <w:start w:val="1"/>
      <w:numFmt w:val="bullet"/>
      <w:lvlText w:val=""/>
      <w:pPr>
        <w:ind w:left="2976" w:hanging="336"/>
      </w:pPr>
      <w:rPr>
        <w:rFonts w:hint="default" w:ascii="wingdings" w:hAnsi="wingdings" w:eastAsia="wingdings" w:cs="wingdings"/>
      </w:rPr>
    </w:lvl>
    <w:lvl w:ilvl="5">
      <w:start w:val="1"/>
      <w:numFmt w:val="bullet"/>
      <w:lvlText w:val=""/>
      <w:pPr>
        <w:ind w:left="2536" w:hanging="336"/>
      </w:pPr>
      <w:rPr>
        <w:rFonts w:hint="default" w:ascii="wingdings" w:hAnsi="wingdings" w:eastAsia="wingdings" w:cs="wingdings"/>
      </w:rPr>
    </w:lvl>
    <w:lvl w:ilvl="7">
      <w:start w:val="1"/>
      <w:numFmt w:val="bullet"/>
      <w:lvlText w:val="¡"/>
      <w:pPr>
        <w:ind w:left="3416" w:hanging="336"/>
      </w:pPr>
      <w:rPr>
        <w:rFonts w:hint="default" w:ascii="wingdings" w:hAnsi="wingdings" w:eastAsia="wingdings" w:cs="wingdings"/>
      </w:rPr>
    </w:lvl>
    <w:lvl w:ilvl="4">
      <w:start w:val="1"/>
      <w:numFmt w:val="bullet"/>
      <w:lvlText w:val="¡"/>
      <w:pPr>
        <w:ind w:left="2096" w:hanging="336"/>
      </w:pPr>
      <w:rPr>
        <w:rFonts w:hint="default" w:ascii="wingdings" w:hAnsi="wingdings" w:eastAsia="wingdings" w:cs="wingdings"/>
      </w:rPr>
    </w:lvl>
    <w:lvl w:ilvl="1">
      <w:start w:val="1"/>
      <w:numFmt w:val="bullet"/>
      <w:lvlText w:val="¡"/>
      <w:lvlJc w:val="left"/>
      <w:pPr>
        <w:ind w:left="776" w:hanging="336"/>
      </w:pPr>
      <w:rPr>
        <w:rFonts w:hint="default" w:ascii="wingdings" w:hAnsi="wingdings" w:eastAsia="wingdings" w:cs="wingdings"/>
      </w:rPr>
    </w:lvl>
    <w:lvl w:ilvl="3">
      <w:start w:val="1"/>
      <w:numFmt w:val="bullet"/>
      <w:lvlText w:val=""/>
      <w:pPr>
        <w:ind w:left="1656" w:hanging="336"/>
      </w:pPr>
      <w:rPr>
        <w:rFonts w:hint="default" w:ascii="wingdings" w:hAnsi="wingdings" w:eastAsia="wingdings" w:cs="wingdings"/>
      </w:rPr>
    </w:lvl>
    <w:lvl w:ilvl="2">
      <w:start w:val="1"/>
      <w:numFmt w:val="bullet"/>
      <w:lvlText w:val=""/>
      <w:lvlJc w:val="left"/>
      <w:pPr>
        <w:ind w:left="1216" w:hanging="336"/>
      </w:pPr>
      <w:rPr>
        <w:rFonts w:hint="default" w:ascii="wingdings" w:hAnsi="wingdings" w:eastAsia="wingdings" w:cs="wingdings"/>
      </w:rPr>
    </w:lvl>
  </w:abstractNum>
  <w:abstractNum w:abstractNumId="82">
    <w:lvl w:ilvl="3">
      <w:start w:val="1"/>
      <w:numFmt w:val="decimal"/>
      <w:lvlText w:val="%4、"/>
      <w:lvlJc w:val="left"/>
      <w:pPr>
        <w:ind w:left="1656" w:hanging="336"/>
      </w:pPr>
    </w:lvl>
    <w:lvl w:ilvl="8">
      <w:start w:val="1"/>
      <w:numFmt w:val="lowerRoman"/>
      <w:lvlText w:val="%9)"/>
      <w:lvlJc w:val="left"/>
      <w:pPr>
        <w:ind w:left="3856" w:hanging="336"/>
      </w:pPr>
    </w:lvl>
    <w:lvl w:ilvl="5">
      <w:start w:val="1"/>
      <w:numFmt w:val="lowerRoman"/>
      <w:lvlText w:val="%6)"/>
      <w:lvlJc w:val="left"/>
      <w:pPr>
        <w:ind w:left="2536" w:hanging="336"/>
      </w:pPr>
    </w:lvl>
    <w:lvl w:ilvl="1">
      <w:start w:val="1"/>
      <w:numFmt w:val="lowerLetter"/>
      <w:lvlText w:val="%2)"/>
      <w:lvlJc w:val="left"/>
      <w:pPr>
        <w:ind w:left="776" w:hanging="336"/>
      </w:pPr>
    </w:lvl>
    <w:lvl w:ilvl="6">
      <w:start w:val="1"/>
      <w:numFmt w:val="decimal"/>
      <w:lvlText w:val="%7、"/>
      <w:lvlJc w:val="left"/>
      <w:pPr>
        <w:ind w:left="2976" w:hanging="336"/>
      </w:pPr>
    </w:lvl>
    <w:lvl w:ilvl="7">
      <w:start w:val="1"/>
      <w:numFmt w:val="lowerLetter"/>
      <w:lvlText w:val="%8)"/>
      <w:lvlJc w:val="left"/>
      <w:pPr>
        <w:ind w:left="3416" w:hanging="336"/>
      </w:pPr>
    </w:lvl>
    <w:lvl w:ilvl="0">
      <w:start w:val="1"/>
      <w:numFmt w:val="decimal"/>
      <w:lvlText w:val="%1、"/>
      <w:lvlJc w:val="left"/>
      <w:pPr>
        <w:ind w:left="336" w:hanging="336"/>
      </w:pPr>
      <w:rPr/>
    </w:lvl>
    <w:lvl w:ilvl="4">
      <w:start w:val="1"/>
      <w:numFmt w:val="lowerLetter"/>
      <w:lvlText w:val="%5)"/>
      <w:lvlJc w:val="left"/>
      <w:pPr>
        <w:ind w:left="2096" w:hanging="336"/>
      </w:pPr>
    </w:lvl>
    <w:lvl w:ilvl="2">
      <w:start w:val="1"/>
      <w:numFmt w:val="lowerRoman"/>
      <w:lvlText w:val="%3)"/>
      <w:lvlJc w:val="left"/>
      <w:pPr>
        <w:ind w:left="1216" w:hanging="336"/>
      </w:pPr>
    </w:lvl>
  </w:abstractNum>
  <w:abstractNum w:abstractNumId="83">
    <w:lvl w:ilvl="6">
      <w:start w:val="1"/>
      <w:numFmt w:val="decimal"/>
      <w:lvlText w:val="%7、"/>
      <w:lvlJc w:val="left"/>
      <w:pPr>
        <w:ind w:left="2976" w:hanging="336"/>
      </w:pPr>
      <w:rPr>
        <w:rFonts/>
      </w:rPr>
    </w:lvl>
    <w:lvl w:ilvl="3">
      <w:start w:val="1"/>
      <w:numFmt w:val="decimal"/>
      <w:lvlText w:val="%4、"/>
      <w:lvlJc w:val="left"/>
      <w:pPr>
        <w:ind w:left="1656" w:hanging="336"/>
      </w:pPr>
      <w:rPr>
        <w:rFonts/>
      </w:rPr>
    </w:lvl>
    <w:lvl w:ilvl="2">
      <w:start w:val="1"/>
      <w:numFmt w:val="lowerRoman"/>
      <w:lvlText w:val="%3)"/>
      <w:lvlJc w:val="left"/>
      <w:pPr>
        <w:ind w:left="1216" w:hanging="336"/>
      </w:pPr>
      <w:rPr>
        <w:rFonts/>
      </w:rPr>
    </w:lvl>
    <w:lvl w:ilvl="7">
      <w:start w:val="1"/>
      <w:numFmt w:val="lowerLetter"/>
      <w:lvlText w:val="%8)"/>
      <w:lvlJc w:val="left"/>
      <w:pPr>
        <w:ind w:left="3416" w:hanging="336"/>
      </w:pPr>
      <w:rPr>
        <w:rFonts/>
      </w:rPr>
    </w:lvl>
    <w:lvl w:ilvl="0">
      <w:start w:val="1"/>
      <w:numFmt w:val="decimal"/>
      <w:lvlText w:val="%1、"/>
      <w:lvlJc w:val="left"/>
      <w:pPr>
        <w:ind w:left="336" w:hanging="336"/>
      </w:pPr>
      <w:rPr>
        <w:rFonts/>
      </w:rPr>
    </w:lvl>
    <w:lvl w:ilvl="5">
      <w:start w:val="1"/>
      <w:numFmt w:val="lowerRoman"/>
      <w:lvlText w:val="%6)"/>
      <w:lvlJc w:val="left"/>
      <w:pPr>
        <w:ind w:left="2536" w:hanging="336"/>
      </w:pPr>
      <w:rPr>
        <w:rFonts/>
      </w:rPr>
    </w:lvl>
    <w:lvl w:ilvl="4">
      <w:start w:val="1"/>
      <w:numFmt w:val="lowerLetter"/>
      <w:lvlText w:val="%5)"/>
      <w:lvlJc w:val="left"/>
      <w:pPr>
        <w:ind w:left="2096" w:hanging="336"/>
      </w:pPr>
      <w:rPr>
        <w:rFonts/>
      </w:rPr>
    </w:lvl>
    <w:lvl w:ilvl="8">
      <w:start w:val="1"/>
      <w:numFmt w:val="lowerRoman"/>
      <w:lvlText w:val="%9)"/>
      <w:lvlJc w:val="left"/>
      <w:pPr>
        <w:ind w:left="3856" w:hanging="336"/>
      </w:pPr>
      <w:rPr>
        <w:rFonts/>
      </w:rPr>
    </w:lvl>
    <w:lvl w:ilvl="1">
      <w:start w:val="1"/>
      <w:numFmt w:val="lowerLetter"/>
      <w:lvlText w:val="%2)"/>
      <w:lvlJc w:val="left"/>
      <w:pPr>
        <w:ind w:left="776" w:hanging="336"/>
      </w:pPr>
      <w:rPr>
        <w:rFonts/>
      </w:rPr>
    </w:lvl>
  </w:abstractNum>
  <w:abstractNum w:abstractNumId="84">
    <w:lvl w:ilvl="8">
      <w:start w:val="1"/>
      <w:numFmt w:val="bullet"/>
      <w:lvlText w:val=""/>
      <w:pPr>
        <w:ind w:left="3856" w:hanging="336"/>
      </w:pPr>
      <w:rPr>
        <w:rFonts w:hint="default" w:ascii="wingdings" w:hAnsi="wingdings" w:eastAsia="wingdings" w:cs="wingdings"/>
      </w:rPr>
    </w:lvl>
    <w:lvl w:ilvl="7">
      <w:start w:val="1"/>
      <w:numFmt w:val="bullet"/>
      <w:lvlText w:val="¡"/>
      <w:pPr>
        <w:ind w:left="3416" w:hanging="336"/>
      </w:pPr>
      <w:rPr>
        <w:rFonts w:hint="default" w:ascii="wingdings" w:hAnsi="wingdings" w:eastAsia="wingdings" w:cs="wingdings"/>
      </w:rPr>
    </w:lvl>
    <w:lvl w:ilvl="1">
      <w:start w:val="1"/>
      <w:numFmt w:val="bullet"/>
      <w:lvlText w:val="¡"/>
      <w:lvlJc w:val="left"/>
      <w:pPr>
        <w:ind w:left="776" w:hanging="336"/>
      </w:pPr>
      <w:rPr>
        <w:rFonts w:hint="default" w:ascii="wingdings" w:hAnsi="wingdings" w:eastAsia="wingdings" w:cs="wingdings"/>
      </w:rPr>
    </w:lvl>
    <w:lvl w:ilvl="5">
      <w:start w:val="1"/>
      <w:numFmt w:val="bullet"/>
      <w:lvlText w:val=""/>
      <w:pPr>
        <w:ind w:left="2536" w:hanging="336"/>
      </w:pPr>
      <w:rPr>
        <w:rFonts w:hint="default" w:ascii="wingdings" w:hAnsi="wingdings" w:eastAsia="wingdings" w:cs="wingdings"/>
      </w:rPr>
    </w:lvl>
    <w:lvl w:ilvl="3">
      <w:start w:val="1"/>
      <w:numFmt w:val="bullet"/>
      <w:lvlText w:val=""/>
      <w:pPr>
        <w:ind w:left="1656" w:hanging="336"/>
      </w:pPr>
      <w:rPr>
        <w:rFonts w:hint="default" w:ascii="wingdings" w:hAnsi="wingdings" w:eastAsia="wingdings" w:cs="wingdings"/>
      </w:rPr>
    </w:lvl>
    <w:lvl w:ilvl="2">
      <w:start w:val="1"/>
      <w:numFmt w:val="bullet"/>
      <w:lvlText w:val=""/>
      <w:lvlJc w:val="left"/>
      <w:pPr>
        <w:ind w:left="1216" w:hanging="336"/>
      </w:pPr>
      <w:rPr>
        <w:rFonts w:hint="default" w:ascii="wingdings" w:hAnsi="wingdings" w:eastAsia="wingdings" w:cs="wingdings"/>
      </w:rPr>
    </w:lvl>
    <w:lvl w:ilvl="0">
      <w:start w:val="1"/>
      <w:numFmt w:val="bullet"/>
      <w:lvlText w:val=""/>
      <w:lvlJc w:val="left"/>
      <w:pPr>
        <w:ind w:left="336" w:hanging="336"/>
      </w:pPr>
      <w:rPr>
        <w:rFonts w:hint="default" w:ascii="wingdings" w:hAnsi="wingdings" w:eastAsia="wingdings" w:cs="wingdings"/>
        <w:u/>
      </w:rPr>
    </w:lvl>
    <w:lvl w:ilvl="6">
      <w:start w:val="1"/>
      <w:numFmt w:val="bullet"/>
      <w:lvlText w:val=""/>
      <w:pPr>
        <w:ind w:left="2976" w:hanging="336"/>
      </w:pPr>
      <w:rPr>
        <w:rFonts w:hint="default" w:ascii="wingdings" w:hAnsi="wingdings" w:eastAsia="wingdings" w:cs="wingdings"/>
      </w:rPr>
    </w:lvl>
    <w:lvl w:ilvl="4">
      <w:start w:val="1"/>
      <w:numFmt w:val="bullet"/>
      <w:lvlText w:val="¡"/>
      <w:pPr>
        <w:ind w:left="2096" w:hanging="336"/>
      </w:pPr>
      <w:rPr>
        <w:rFonts w:hint="default" w:ascii="wingdings" w:hAnsi="wingdings" w:eastAsia="wingdings" w:cs="wingdings"/>
      </w:rPr>
    </w:lvl>
  </w:abstractNum>
  <w:num w:numId="78">
    <w:abstractNumId w:val="33"/>
  </w:num>
  <w:num w:numId="32">
    <w:abstractNumId w:val="43"/>
  </w:num>
  <w:num w:numId="43">
    <w:abstractNumId w:val="39"/>
  </w:num>
  <w:num w:numId="54">
    <w:abstractNumId w:val="13"/>
  </w:num>
  <w:num w:numId="3">
    <w:abstractNumId w:val="57"/>
  </w:num>
  <w:num w:numId="56">
    <w:abstractNumId w:val="79"/>
  </w:num>
  <w:num w:numId="42">
    <w:abstractNumId w:val="35"/>
  </w:num>
  <w:num w:numId="64">
    <w:abstractNumId w:val="67"/>
  </w:num>
  <w:num w:numId="63">
    <w:abstractNumId w:val="18"/>
  </w:num>
  <w:num w:numId="66">
    <w:abstractNumId w:val="22"/>
  </w:num>
  <w:num w:numId="16">
    <w:abstractNumId w:val="50"/>
  </w:num>
  <w:num w:numId="14">
    <w:abstractNumId w:val="3"/>
  </w:num>
  <w:num w:numId="27">
    <w:abstractNumId w:val="8"/>
  </w:num>
  <w:num w:numId="59">
    <w:abstractNumId w:val="19"/>
  </w:num>
  <w:num w:numId="6">
    <w:abstractNumId w:val="71"/>
  </w:num>
  <w:num w:numId="55">
    <w:abstractNumId w:val="29"/>
  </w:num>
  <w:num w:numId="81">
    <w:abstractNumId w:val="59"/>
  </w:num>
  <w:num w:numId="26">
    <w:abstractNumId w:val="84"/>
  </w:num>
  <w:num w:numId="67">
    <w:abstractNumId w:val="27"/>
  </w:num>
  <w:num w:numId="5">
    <w:abstractNumId w:val="52"/>
  </w:num>
  <w:num w:numId="65">
    <w:abstractNumId w:val="24"/>
  </w:num>
  <w:num w:numId="68">
    <w:abstractNumId w:val="72"/>
  </w:num>
  <w:num w:numId="45">
    <w:abstractNumId w:val="36"/>
  </w:num>
  <w:num w:numId="58">
    <w:abstractNumId w:val="77"/>
  </w:num>
  <w:num w:numId="2">
    <w:abstractNumId w:val="14"/>
  </w:num>
  <w:num w:numId="73">
    <w:abstractNumId w:val="4"/>
  </w:num>
  <w:num w:numId="21">
    <w:abstractNumId w:val="42"/>
  </w:num>
  <w:num w:numId="62">
    <w:abstractNumId w:val="81"/>
  </w:num>
  <w:num w:numId="19">
    <w:abstractNumId w:val="68"/>
  </w:num>
  <w:num w:numId="10">
    <w:abstractNumId w:val="30"/>
  </w:num>
  <w:num w:numId="52">
    <w:abstractNumId w:val="21"/>
  </w:num>
  <w:num w:numId="80">
    <w:abstractNumId w:val="45"/>
  </w:num>
  <w:num w:numId="23">
    <w:abstractNumId w:val="78"/>
  </w:num>
  <w:num w:numId="24">
    <w:abstractNumId w:val="47"/>
  </w:num>
  <w:num w:numId="1">
    <w:abstractNumId w:val="17"/>
  </w:num>
  <w:num w:numId="57">
    <w:abstractNumId w:val="10"/>
  </w:num>
  <w:num w:numId="51">
    <w:abstractNumId w:val="53"/>
  </w:num>
  <w:num w:numId="49">
    <w:abstractNumId w:val="37"/>
  </w:num>
  <w:num w:numId="34">
    <w:abstractNumId w:val="65"/>
  </w:num>
  <w:num w:numId="12">
    <w:abstractNumId w:val="56"/>
  </w:num>
  <w:num w:numId="47">
    <w:abstractNumId w:val="20"/>
  </w:num>
  <w:num w:numId="39">
    <w:abstractNumId w:val="26"/>
  </w:num>
  <w:num w:numId="69">
    <w:abstractNumId w:val="38"/>
  </w:num>
  <w:num w:numId="28">
    <w:abstractNumId w:val="76"/>
  </w:num>
  <w:num w:numId="40">
    <w:abstractNumId w:val="12"/>
  </w:num>
  <w:num w:numId="41">
    <w:abstractNumId w:val="32"/>
  </w:num>
  <w:num w:numId="38">
    <w:abstractNumId w:val="48"/>
  </w:num>
  <w:num w:numId="79">
    <w:abstractNumId w:val="46"/>
  </w:num>
  <w:num w:numId="33">
    <w:abstractNumId w:val="1"/>
  </w:num>
  <w:num w:numId="17">
    <w:abstractNumId w:val="41"/>
  </w:num>
  <w:num w:numId="35">
    <w:abstractNumId w:val="66"/>
  </w:num>
  <w:num w:numId="11">
    <w:abstractNumId w:val="11"/>
  </w:num>
  <w:num w:numId="22">
    <w:abstractNumId w:val="74"/>
  </w:num>
  <w:num w:numId="46">
    <w:abstractNumId w:val="31"/>
  </w:num>
  <w:num w:numId="8">
    <w:abstractNumId w:val="80"/>
  </w:num>
  <w:num w:numId="50">
    <w:abstractNumId w:val="70"/>
  </w:num>
  <w:num w:numId="7">
    <w:abstractNumId w:val="61"/>
  </w:num>
  <w:num w:numId="31">
    <w:abstractNumId w:val="15"/>
  </w:num>
  <w:num w:numId="30">
    <w:abstractNumId w:val="28"/>
  </w:num>
  <w:num w:numId="84">
    <w:abstractNumId w:val="55"/>
  </w:num>
  <w:num w:numId="71">
    <w:abstractNumId w:val="62"/>
  </w:num>
  <w:num w:numId="4">
    <w:abstractNumId w:val="63"/>
  </w:num>
  <w:num w:numId="20">
    <w:abstractNumId w:val="73"/>
  </w:num>
  <w:num w:numId="75">
    <w:abstractNumId w:val="9"/>
  </w:num>
  <w:num w:numId="82">
    <w:abstractNumId w:val="69"/>
  </w:num>
  <w:num w:numId="60">
    <w:abstractNumId w:val="25"/>
  </w:num>
  <w:num w:numId="72">
    <w:abstractNumId w:val="6"/>
  </w:num>
  <w:num w:numId="36">
    <w:abstractNumId w:val="5"/>
  </w:num>
  <w:num w:numId="48">
    <w:abstractNumId w:val="34"/>
  </w:num>
  <w:num w:numId="13">
    <w:abstractNumId w:val="7"/>
  </w:num>
  <w:num w:numId="25">
    <w:abstractNumId w:val="75"/>
  </w:num>
  <w:num w:numId="37">
    <w:abstractNumId w:val="82"/>
  </w:num>
  <w:num w:numId="76">
    <w:abstractNumId w:val="51"/>
  </w:num>
  <w:num w:numId="77">
    <w:abstractNumId w:val="58"/>
  </w:num>
  <w:num w:numId="83">
    <w:abstractNumId w:val="83"/>
  </w:num>
  <w:num w:numId="18">
    <w:abstractNumId w:val="64"/>
  </w:num>
  <w:num w:numId="15">
    <w:abstractNumId w:val="60"/>
  </w:num>
  <w:num w:numId="29">
    <w:abstractNumId w:val="16"/>
  </w:num>
  <w:num w:numId="74">
    <w:abstractNumId w:val="2"/>
  </w:num>
  <w:num w:numId="44">
    <w:abstractNumId w:val="44"/>
  </w:num>
  <w:num w:numId="61">
    <w:abstractNumId w:val="49"/>
  </w:num>
  <w:num w:numId="9">
    <w:abstractNumId w:val="23"/>
  </w:num>
  <w:num w:numId="53">
    <w:abstractNumId w:val="40"/>
  </w:num>
  <w:num w:numId="70">
    <w:abstractNumId w:val="54"/>
  </w:num>
</w:numbering>
</file>

<file path=word/settings.xml><?xml version="1.0" encoding="utf-8"?>
<w:settings xmlns:w14="http://schemas.microsoft.com/office/word/2010/wordml" xmlns:w15="http://schemas.microsoft.com/office/word/2012/wordml" xmlns:w="http://schemas.openxmlformats.org/wordprocessingml/2006/main" xmlns:m="http://schemas.openxmlformats.org/officeDocument/2006/mat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enableOpenTypeFeatures" w:uri="http://schemas.microsoft.com/office/word" w:val="1"/>
    <w:compatSetting w:name="doNotFlipMirrorIndents" w:uri="http://schemas.microsoft.com/office/word" w:val="1"/>
    <w:compatSetting w:name="overrideTableStyleFontSizeAndJustification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23A0"/>
    <w:rsid w:val="00680AC3"/>
    <w:rsid w:val="007452DF"/>
    <w:rsid w:val="00E023A0"/>
  </w:rsids>
  <m:mathPr>
    <m:mathFont m:val="Cambria Math"/>
    <m:brkBin m:val="before"/>
    <m:brkBinSub m:val="--"/>
    <m:smallFrac m:val="false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4CB54FC"/>
  <w15:chartTrackingRefBased/>
  <w15:docId w15:val="{0549D595-5F3E-9A49-832F-E7DF37783478}"/>
</w:settings>
</file>

<file path=word/styles.xml><?xml version="1.0" encoding="utf-8"?>
<w:styles xmlns:w="http://schemas.openxmlformats.org/wordprocessingml/2006/main">
  <w:docDefaults>
    <w:rPrDefault>
      <w:rPr>
        <w:rFonts w:ascii="minorHAnsi" w:hAnsi="minorHAnsi" w:eastAsia="minorEastAsia" w:cstheme="minorBidi"/>
        <w:color w:val="333333"/>
        <w:kern w:val="2"/>
        <w:sz w:val="22"/>
        <w:szCs w:val="22"/>
      </w:rPr>
    </w:rPrDefault>
    <w:pPrDefault>
      <w:pPr>
        <w:snapToGrid w:val="false"/>
        <w:spacing w:before="60" w:after="60" w:line="312" w:lineRule="auto"/>
      </w:pPr>
    </w:pPrDefault>
  </w:docDefaults>
  <w:style w:type="paragraph" w:styleId="rdbvau">
    <w:name w:val="Title"/>
    <w:basedOn w:val="ablt93"/>
    <w:next w:val="ablt93"/>
    <w:uiPriority w:val="9"/>
    <w:qFormat/>
    <w:pPr>
      <w:keepNext/>
      <w:keepLines/>
      <w:spacing w:before="0" w:after="0" w:line="408" w:lineRule="auto"/>
      <w:jc w:val="center"/>
      <w:outlineLvl w:val="0"/>
    </w:pPr>
    <w:rPr>
      <w:b/>
      <w:bCs/>
      <w:color w:val="1A1A1A"/>
      <w:sz w:val="48"/>
      <w:szCs w:val="48"/>
    </w:rPr>
  </w:style>
  <w:style w:type="table" w:styleId="p8sht2">
    <w:name w:val="Table Grid"/>
    <w:basedOn w:val="gs8jma"/>
    <w:next w:val=""/>
    <w:uiPriority w:val="39"/>
    <w:tblPr>
      <w:tblBorders>
        <w:top w:val="single" w:color="CBCDD1" w:sz="6" w:space="0"/>
        <w:left w:val="single" w:color="CBCDD1" w:sz="6" w:space="0"/>
        <w:bottom w:val="single" w:color="CBCDD1" w:sz="6" w:space="0"/>
        <w:right w:val="single" w:color="CBCDD1" w:sz="6" w:space="0"/>
        <w:insideH w:val="single" w:color="CBCDD1" w:sz="6" w:space="0"/>
        <w:insideV w:val="single" w:color="CBCDD1" w:sz="6" w:space="0"/>
      </w:tblBorders>
    </w:tblPr>
    <w:tcPr>
      <w:vAlign w:val="center"/>
    </w:tcPr>
  </w:style>
  <w:style w:type="paragraph" w:styleId="kfr6sp">
    <w:name w:val="heading 2"/>
    <w:basedOn w:val="ablt93"/>
    <w:next w:val="ablt93"/>
    <w:uiPriority w:val="9"/>
    <w:qFormat/>
    <w:pPr>
      <w:keepNext/>
      <w:keepLines/>
      <w:spacing w:before="0" w:after="0" w:line="408" w:lineRule="auto"/>
      <w:outlineLvl w:val="1"/>
    </w:pPr>
    <w:rPr>
      <w:b/>
      <w:bCs/>
      <w:color w:val="1A1A1A"/>
      <w:sz w:val="32"/>
      <w:szCs w:val="32"/>
    </w:rPr>
  </w:style>
  <w:style w:type="character" w:styleId="9yagvu">
    <w:name w:val="Hyperlink"/>
    <w:basedOn w:val=""/>
    <w:next w:val=""/>
    <w:uiPriority w:val="99"/>
    <w:unhideWhenUsed/>
    <w:pPr/>
    <w:rPr>
      <w:color w:val="1E6FFF" w:themeColor="hyperlink"/>
      <w:u w:val="single"/>
    </w:rPr>
  </w:style>
  <w:style w:type="character" w:styleId="pck2oi">
    <w:name w:val="Hyperlink"/>
    <w:basedOn w:val=""/>
    <w:next w:val=""/>
    <w:uiPriority w:val="99"/>
    <w:unhideWhenUsed/>
    <w:pPr/>
    <w:rPr>
      <w:color w:val="1E6FFF" w:themeColor="hyperlink"/>
      <w:u w:val="single"/>
    </w:rPr>
  </w:style>
  <w:style w:type="paragraph" w:styleId="ablt93" w:default="true">
    <w:name w:val="Normal"/>
    <w:pPr>
      <w:widowControl w:val="false"/>
      <w:jc w:val="left"/>
    </w:pPr>
  </w:style>
  <w:style w:type="paragraph" w:styleId="budiso">
    <w:name w:val="heading 4"/>
    <w:basedOn w:val="ablt93"/>
    <w:next w:val="ablt93"/>
    <w:uiPriority w:val="9"/>
    <w:qFormat/>
    <w:pPr>
      <w:keepNext/>
      <w:keepLines/>
      <w:spacing w:before="0" w:after="0" w:line="408" w:lineRule="auto"/>
      <w:outlineLvl w:val="3"/>
    </w:pPr>
    <w:rPr>
      <w:b/>
      <w:bCs/>
      <w:color w:val="1A1A1A"/>
      <w:sz w:val="24"/>
      <w:szCs w:val="24"/>
    </w:rPr>
  </w:style>
  <w:style w:type="character" w:styleId="ui9kbd">
    <w:name w:val="Hyperlink"/>
    <w:basedOn w:val=""/>
    <w:next w:val=""/>
    <w:uiPriority w:val="99"/>
    <w:unhideWhenUsed/>
    <w:pPr/>
    <w:rPr>
      <w:color w:val="1E6FFF" w:themeColor="hyperlink"/>
      <w:u w:val="single"/>
    </w:rPr>
  </w:style>
  <w:style w:type="character" w:styleId="eksy43" w:default="true">
    <w:name w:val="Default Paragraph Font"/>
    <w:basedOn w:val=""/>
    <w:next w:val=""/>
    <w:uiPriority w:val="1"/>
    <w:semiHidden/>
    <w:unhideWhenUsed/>
  </w:style>
  <w:style w:type="character" w:styleId="5r2qb2">
    <w:name w:val="Hyperlink"/>
    <w:basedOn w:val=""/>
    <w:next w:val=""/>
    <w:uiPriority w:val="99"/>
    <w:unhideWhenUsed/>
    <w:pPr/>
    <w:rPr>
      <w:color w:val="1E6FFF" w:themeColor="hyperlink"/>
      <w:u w:val="single"/>
    </w:rPr>
  </w:style>
  <w:style w:type="paragraph" w:styleId="a5lpgq">
    <w:name w:val="heading 3"/>
    <w:basedOn w:val="ablt93"/>
    <w:next w:val="ablt93"/>
    <w:uiPriority w:val="9"/>
    <w:qFormat/>
    <w:pPr>
      <w:keepNext/>
      <w:keepLines/>
      <w:spacing w:before="0" w:after="0" w:line="408" w:lineRule="auto"/>
      <w:outlineLvl w:val="2"/>
    </w:pPr>
    <w:rPr>
      <w:b/>
      <w:bCs/>
      <w:color w:val="1A1A1A"/>
      <w:sz w:val="28"/>
      <w:szCs w:val="28"/>
    </w:rPr>
  </w:style>
  <w:style w:type="table" w:styleId="gs8jma" w:default="true">
    <w:name w:val="Normal Table"/>
    <w:basedOn w:val=""/>
    <w:next w:val="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<Relationships xmlns="http://schemas.openxmlformats.org/package/2006/relationships"><Relationship Id="rId3" Type="http://schemas.openxmlformats.org/officeDocument/2006/relationships/numbering" Target="numbering.xml" /><Relationship Id="rId2" Type="http://schemas.openxmlformats.org/officeDocument/2006/relationships/fontTable" Target="fontTable.xml" /><Relationship Id="rId0" Type="http://schemas.openxmlformats.org/officeDocument/2006/relationships/styles" Target="styles.xml" /><Relationship Id="rId1" Type="http://schemas.openxmlformats.org/officeDocument/2006/relationships/settings" Target="settings.xml" /></Relationships>
</file>

<file path=docProps/app.xml><?xml version="1.0" encoding="utf-8"?>
<Properties xmlns:vt="http://schemas.openxmlformats.org/officeDocument/2006/docPropsVTypes" xmlns="http://schemas.openxmlformats.org/officeDocument/2006/extended-properties">
  <Application>Tencent office</Application>
</Properties>
</file>

<file path=docProps/core.xml><?xml version="1.0" encoding="utf-8"?>
<cp:coreProperties xmlns:xsi="http://www.w3.org/2001/XMLSchema-instance" xmlns:dcmitype="http://purl.org/dc/dcmitype/" xmlns:dcterms="http://purl.org/dc/terms/" xmlns:cp="http://schemas.openxmlformats.org/package/2006/metadata/core-properties" xmlns:dc="http://purl.org/dc/elements/1.1/">
  <dcterms:created xsi:type="dcterms:W3CDTF">2025-02-11T13:39:46Z</dcterms:created>
  <dcterms:modified xsi:type="dcterms:W3CDTF">2025-02-11T13:39:46Z</dcterms:modified>
</cp:coreProperties>
</file>